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وهب
</w:t>
      </w:r>
    </w:p>
    <w:p>
      <w:pPr>
        <w:jc w:val="start"/>
        <w:bidi/>
      </w:pPr>
      <w:r>
        <w:rPr>
          <w:rFonts w:ascii="arial" w:hAnsi="arial" w:eastAsia="arial" w:cs="arial"/>
          <w:sz w:val="28"/>
          <w:szCs w:val="28"/>
          <w:b w:val="1"/>
          <w:bCs w:val="1"/>
          <w:rtl/>
        </w:rPr>
        <w:t xml:space="preserve">عقبة بن وهب
</w:t>
      </w:r>
    </w:p>
    <w:p>
      <w:pPr/>
      <w:r>
        <w:rPr/>
        <w:t xml:space="preserve">عقبة بن وهب (ب د ع) عقبة بن وهب- ويقال: ابن أبي وهب- بن ربيعة بن أسد بن صهيب بن مالك ابن كثير بن غنم بن دودان بن أسد بن خزيمة الأسدي، يكنى أبا سنان. وهو أخو شجاع ابن وهب، وهما حليفا بني عبد شمس بن عبد مناف.</w:t>
      </w:r>
    </w:p>
    <w:p/>
    <w:p>
      <w:pPr/>
      <w:r>
        <w:rPr/>
        <w:t xml:space="preserve">هاجر إلى المدينة، وشهد بدرا هو وأخوه «شجاع بن وهب». </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859)/(دار الكتب العلمية - بيروت،1994،ط 1،ج 4،ص 59)/(دار الفكر - بيروت،1989،ط 1،ج 3،ص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ويقال ابن أبي وهب، ابن ربيعة بن أسد بن صهيب بن مالك بن كثير بن غنم بن دودان بن أسد بن خزيمة الأسدي، أبو سنان، أخو شجاع بن وهب.</w:t>
      </w:r>
    </w:p>
    <w:p/>
    <w:p>
      <w:pPr/>
      <w:r>
        <w:rPr/>
        <w:t xml:space="preserve">ذكره موسى بن عقبة، وابن إسحاق، وغيرهما فيمن شهد بدرا. وقال البلاذري: يقال: إنه كان مع أخيه في هجرة الحبشة، وليس يثبت.</w:t>
      </w:r>
    </w:p>
    <w:p/>
    <w:p>
      <w:pPr/>
      <w:r>
        <w:rPr/>
        <w:t xml:space="preserve">وقال ابن إسحاق: حدثني محمد بن أبي محمد، عن سعيد بن جبير، أو عكرمة، قال: قالت اليهود: نحن أبناء الله وأحباؤه، قال: فقال لهم عقبة بن وهب، وسعد بن معاذ، وسعد بن عبادة: يا معشر يهود، اتقوا الله، فو الله إنكم لتعلمون أن محمدا رسول الله. هكذا أورده ابن مندة هنا، وأورده غيره في ترجمة الذي بعده. والله أعلم.</w:t>
      </w:r>
    </w:p>
    <w:p>
      <w:pPr>
        <w:jc w:val="start"/>
        <w:bidi/>
      </w:pPr>
      <w:r>
        <w:rPr>
          <w:sz w:val="24"/>
          <w:szCs w:val="24"/>
          <w:b w:val="1"/>
          <w:bCs w:val="1"/>
          <w:rtl/>
        </w:rPr>
        <w:t xml:space="preserve">
الإصابة في تمييز الصحابة،(دار الكتب العلمية - بيروت،1995،ط 1،ج 4،ص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ويقال ابن أبي وهب، بن ربيعة بن أسد بن صهيب ابن مالك بن كثير بن غنم بن دودان بن أسد بن خزيمة. شهد بدرا، هو وأخوه شجاع بن وهب، وهما حليفان لبني عبد شمس.</w:t>
      </w:r>
    </w:p>
    <w:p>
      <w:pPr>
        <w:jc w:val="start"/>
        <w:bidi/>
      </w:pPr>
      <w:r>
        <w:rPr>
          <w:sz w:val="24"/>
          <w:szCs w:val="24"/>
          <w:b w:val="1"/>
          <w:bCs w:val="1"/>
          <w:rtl/>
        </w:rPr>
        <w:t xml:space="preserve">
الاستيعاب في معرفة الأصحاب،(دار الجيل - بيروت،1992،ط 1،ج 3،ص 1077)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عقبة بن وهب
</w:t>
      </w:r>
    </w:p>
    <w:p>
      <w:pPr/>
      <w:r>
        <w:rPr/>
        <w:t xml:space="preserve">وأخوه عقبة بن وهب بن ربيعة بن أسد بن صهيب. شهد بدرا وأحدا والخندق والمشاهد مع رسول الله - صلى الله عليه وسلم -</w:t>
      </w:r>
    </w:p>
    <w:p>
      <w:pPr>
        <w:jc w:val="start"/>
        <w:bidi/>
      </w:pPr>
      <w:r>
        <w:rPr>
          <w:sz w:val="24"/>
          <w:szCs w:val="24"/>
          <w:b w:val="1"/>
          <w:bCs w:val="1"/>
          <w:rtl/>
        </w:rPr>
        <w:t xml:space="preserve">
الطبقات الكبرى،(دار الكتب العلمية - بيروت،1990،ط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بن ربيعة بن أسد بن صهيب بن مالك بن كبير بن غنم
</w:t>
      </w:r>
    </w:p>
    <w:p>
      <w:pPr/>
      <w:r>
        <w:rPr/>
        <w:t xml:space="preserve">عقبة بن وهب بن ربيعة بن أسد بن صهيب بن مالك بن كبير بن غنم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 ويقال ابن أبي وهب - بن ربيعة بن أسد بن صهيب بن مالك بن كثير بن غنم بن دودان بن أسد بن خزيمة: </w:t>
      </w:r>
    </w:p>
    <w:p/>
    <w:p>
      <w:pPr/>
      <w:r>
        <w:rPr/>
        <w:t xml:space="preserve">ذكره هكذا ابن عبد البر. وقال: شهد بدرا هو وأخوه شجاع بن وهب، وهما حليفان لبنى عبد شمس.</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2026-07-27T08:45:14+03:00</dcterms:created>
  <dcterms:modified xsi:type="dcterms:W3CDTF">2026-07-27T08:45:14+03:00</dcterms:modified>
</cp:coreProperties>
</file>

<file path=docProps/custom.xml><?xml version="1.0" encoding="utf-8"?>
<Properties xmlns="http://schemas.openxmlformats.org/officeDocument/2006/custom-properties" xmlns:vt="http://schemas.openxmlformats.org/officeDocument/2006/docPropsVTypes"/>
</file>