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عطية بن حصن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 بن حصن
</w:t>
      </w:r>
    </w:p>
    <w:p>
      <w:pPr/>
      <w:r>
        <w:rPr/>
        <w:t xml:space="preserve">عطية بن حصن عطية بن حصن بن ضباب التغلبي، من بني مالك بن عدي بن زيد.</w:t>
      </w:r>
    </w:p>
    <w:p/>
    <w:p>
      <w:pPr/>
      <w:r>
        <w:rPr/>
        <w:t xml:space="preserve">وفد إلى النبي صلى الله عليه وسلم، وكان على تغلب والنمر وإياد يوم القادسية.</w:t>
      </w:r>
    </w:p>
    <w:p/>
    <w:p>
      <w:pPr/>
      <w:r>
        <w:rPr/>
        <w:t xml:space="preserve">ذكره بن الدباغ، عن سيف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851)/(دار الكتب العلمية - بيروت،1994،ط 1،ج 4،ص 41)/(دار الفكر - بيروت،1989،ط 1،ج 3،ص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 بن حصن
</w:t>
      </w:r>
    </w:p>
    <w:p>
      <w:pPr/>
      <w:r>
        <w:rPr/>
        <w:t xml:space="preserve">عطية بن حصن بن ضباب الثعلبي.</w:t>
      </w:r>
    </w:p>
    <w:p/>
    <w:p>
      <w:pPr/>
      <w:r>
        <w:rPr/>
        <w:t xml:space="preserve">ذكر ابن الكلبي أن له وفادة. وذكره سيف في الفتوح، وأنه كان على تغلب وإياد والنمر يوم القادسية. واستدركه ابن الأمين على ابن الدباغ.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2026-06-01T20:17:54+03:00</dcterms:created>
  <dcterms:modified xsi:type="dcterms:W3CDTF">2026-06-01T20:17:54+03:00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