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
</w:t>
      </w:r>
    </w:p>
    <w:p>
      <w:pPr/>
      <w:r>
        <w:rPr/>
        <w:t xml:space="preserve">الكوفي ربيع بن محمد بن منصور، عفيف الدين الكوفي: أديب، من العلماء. له (شرح أبيات سيبويه - خ) كتب سنة 696 وبآخره خط المؤلف، في دار الكتب، مصورا عن يني جامع (1064) و (شرح مقصورة ابن دريد).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2026-07-23T06:39:14+03:00</dcterms:created>
  <dcterms:modified xsi:type="dcterms:W3CDTF">2026-07-23T06:39:14+03:00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