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بن عمر
</w:t>
      </w:r>
    </w:p>
    <w:p>
      <w:pPr>
        <w:jc w:val="start"/>
        <w:bidi/>
      </w:pPr>
      <w:r>
        <w:rPr>
          <w:rFonts w:ascii="arial" w:hAnsi="arial" w:eastAsia="arial" w:cs="arial"/>
          <w:sz w:val="28"/>
          <w:szCs w:val="28"/>
          <w:b w:val="1"/>
          <w:bCs w:val="1"/>
          <w:rtl/>
        </w:rPr>
        <w:t xml:space="preserve">عبد الله بن عبد الله بن عمر
</w:t>
      </w:r>
    </w:p>
    <w:p>
      <w:pPr/>
      <w:r>
        <w:rPr/>
        <w:t xml:space="preserve">عبد الله بن عبد الله بن عمر (س) عبد الله بن عبد الله بن عمر بن الخطاب. أورده ابن أبي عاصم في الآحاد، قال يزيد بن هارون: كان عبد الله بن عبد الله بن عمر أكبر ولد عبد الله. وروى سعيد بن جبير، عن عبد الله بن عبد الله بن عمر: «أن رسول الله صلى الله عليه وسلم حين دفع عشية عرفة، سمع وراءه زجرا شديدا وضربا في الأعراب، فالتفت إليهم فقال: السكينة أيها الناس، فإن البر ليس بالايضاع». أخرجه أبو موسى.</w:t>
      </w:r>
    </w:p>
    <w:p>
      <w:pPr>
        <w:jc w:val="start"/>
        <w:bidi/>
      </w:pPr>
      <w:r>
        <w:rPr>
          <w:sz w:val="24"/>
          <w:szCs w:val="24"/>
          <w:b w:val="1"/>
          <w:bCs w:val="1"/>
          <w:rtl/>
        </w:rPr>
        <w:t xml:space="preserve">
أسد الغابة في معرفة الصحابة،(دار ابن حزم - بيروت،2012،ط 1،ج 1،ص 696)/(دار الكتب العلمية - بيروت،1994،ط 1،ج 3،ص 300)/(دار الفكر - بيروت،1989،ط 1،ج 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القرشي العدوي
</w:t>
      </w:r>
    </w:p>
    <w:p>
      <w:pPr/>
      <w:r>
        <w:rPr/>
        <w:t xml:space="preserve">عبد الله بن عبد الله بن عمر بن الخطاب القرشي العدوي ذكره ابن أبي هاشم في «الصحابة»، وساق بسند صحيح إلى (عمر بن أبي) عمرو مولى المطلب</w:t>
      </w:r>
    </w:p>
    <w:p/>
    <w:p>
      <w:pPr/>
      <w:r>
        <w:rPr/>
        <w:t xml:space="preserve">حدثني سعيد بن جبير، عن عبد الله بن عبد الله بن عمر- أن رسول الله صلى الله عليه وآله وسلم لما دفع عشية عرفة سمع وراءه زجرا شديدا وضربا، فالتفت إليهم، فقال: «يا أيها الناس، السكينة، فإن البر ليس بالإيضاع»</w:t>
      </w:r>
    </w:p>
    <w:p/>
    <w:p>
      <w:pPr/>
      <w:r>
        <w:rPr/>
        <w:t xml:space="preserve">ثم نقل عن يزيد بن هارون أنه قال: كان عبد الله بن عبد الله بن عمر أكبر ولد ابن عمر.</w:t>
      </w:r>
    </w:p>
    <w:p/>
    <w:p>
      <w:pPr/>
      <w:r>
        <w:rPr/>
        <w:t xml:space="preserve">قلت: نعم ذكر الزبير أن ابن عمر أوصى إليه، وقال الزبير: كان من وجوه قريش وأشرافها. انتهى.</w:t>
      </w:r>
    </w:p>
    <w:p/>
    <w:p>
      <w:pPr/>
      <w:r>
        <w:rPr/>
        <w:t xml:space="preserve">ولا يلزم من ذلك أن يكون له صحبة ولا رؤية: فقد قال الزبير بن بكار: إن أمه صفية بنت أبي عبيد رضيعته كانت في حياة النبي صلى الله عليه وآله وسلم صغيرة، فلم يولد إلا بعد موت النبي صلى الله عليه وآله وسلم، فليست له صحبة ولا رؤية. وحديثه عن أبيه في الصحيحين، ولم أجد له رواية عن أحد من كبار الصحابة كجده عمر فمن بعده، وإنما له رواية عن أبي هريرة، ومن دونه.</w:t>
      </w:r>
    </w:p>
    <w:p/>
    <w:p>
      <w:pPr/>
      <w:r>
        <w:rPr/>
        <w:t xml:space="preserve">روى عنه ابنه عبد العزيز ونافع مولاهم، والزهري، ومحمد بن عباد بن جعفر، وعبد الرحمن بن القاسم، ومحمد بن أبي بكر. وآخرون من أهل المدينة.</w:t>
      </w:r>
    </w:p>
    <w:p/>
    <w:p>
      <w:pPr/>
      <w:r>
        <w:rPr/>
        <w:t xml:space="preserve">قال وكيع والعجلي وابن سعد وأبو زرعة والنسائي: ثقة. وذكره ابن حبان في الثقات، وقال: مات سنة خمس ومائة.</w:t>
      </w:r>
    </w:p>
    <w:p>
      <w:pPr>
        <w:jc w:val="start"/>
        <w:bidi/>
      </w:pPr>
      <w:r>
        <w:rPr>
          <w:sz w:val="24"/>
          <w:szCs w:val="24"/>
          <w:b w:val="1"/>
          <w:bCs w:val="1"/>
          <w:rtl/>
        </w:rPr>
        <w:t xml:space="preserve">
الإصابة في تمييز الصحابة،(دار الكتب العلمية - بيروت،1995،ط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بن عمر
</w:t>
      </w:r>
    </w:p>
    <w:p>
      <w:pPr/>
      <w:r>
        <w:rPr/>
        <w:t xml:space="preserve">ابن عبد الله بن عمر عبد الله بن عبد الله بن عمر بن الخطاب رضي الله عنهم، وصي أبيه. سمع أباه وأبا هريرة وأسماء بنت زيد بن الخطاب. وروى له الجماعة سوى ابن ماجة. وتوفي سنة خمس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بن عمر بن الخطاب بن نفيل بن عبد العزى بن رياح بن عبد الله بن قرط بن رزاح بن عدي بن كعب بن لؤي. وأمه صفية بنت أبي عبيد بن مسعود بن عمرو بن عمير بن عوف بن عقدة بن غيرة بن عوف بن قسي وهو ثقيف.</w:t>
      </w:r>
    </w:p>
    <w:p/>
    <w:p>
      <w:pPr/>
      <w:r>
        <w:rPr/>
        <w:t xml:space="preserve">وأمها عاتكة بنت أسيد بن أبي العيص بن أمية وأمها زينب بنت أبي عمرو بن أمية.</w:t>
      </w:r>
    </w:p>
    <w:p/>
    <w:p>
      <w:pPr/>
      <w:r>
        <w:rPr/>
        <w:t xml:space="preserve">فولد عبد الله عمر وأمه أم سلمة بنت المختار بن أبي عبيد بن مسعود وعبد الحميد وعبد العزيز. ولي المدينة. وعبد الرحمن وإبراهيم وأم عبد الرحمن وأمهم أم عبد الله بنت عبد الرحمن بن زيد بن الخطاب. ورياح بن عبد الله وأمه حبابة بنت عبد الله بن عياش بن أبي ربيعة. وكان عبد الله بن عبد الله بن عمر وصى أبيه عبد الله بن عمر.</w:t>
      </w:r>
    </w:p>
    <w:p/>
    <w:p>
      <w:pPr/>
      <w:r>
        <w:rPr/>
        <w:t xml:space="preserve">قال: أخبرنا محمد بن عمر قال: أخبرنا عبيد الله بن عمر وعيسى بن حفص عن نافع قال: كان عبد الله بن عبد الله بن عمر يلبس الخز. فكان ابن عمر يضع يده عليه يتوكأ عليه ولا ينكره عليه.</w:t>
      </w:r>
    </w:p>
    <w:p/>
    <w:p>
      <w:pPr/>
      <w:r>
        <w:rPr/>
        <w:t xml:space="preserve">قال محمد بن عمر: وتوفي عبد الله في أول خلافة هشام بن عبد الملك بالمدينة. وكان ثقة قليل الحديث.</w:t>
      </w:r>
    </w:p>
    <w:p>
      <w:pPr>
        <w:jc w:val="start"/>
        <w:bidi/>
      </w:pPr>
      <w:r>
        <w:rPr>
          <w:sz w:val="24"/>
          <w:szCs w:val="24"/>
          <w:b w:val="1"/>
          <w:bCs w:val="1"/>
          <w:rtl/>
        </w:rPr>
        <w:t xml:space="preserve">
الطبقات الكبرى،(دار الكتب العلمية - بيروت،1990،ط 1،ج 5،ص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w:t>
      </w:r>
    </w:p>
    <w:p>
      <w:pPr/>
      <w:r>
        <w:rPr/>
        <w:t xml:space="preserve">عبد الله بن عبد الله بن عمر بن الخطاب أخو سالم من صالحي قريش وعباد أهل المدينة أمه صفية بنت أبي عبيد وكان عبد الله بن عمر أوصى إليه مات سنة خمس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w:t>
      </w:r>
    </w:p>
    <w:p>
      <w:pPr/>
      <w:r>
        <w:rPr/>
        <w:t xml:space="preserve">عبد الله بن عبد الله بن عمر بن الخطاب </w:t>
      </w:r>
    </w:p>
    <w:p/>
    <w:p>
      <w:pPr/>
      <w:r>
        <w:rPr/>
        <w:t xml:space="preserve">عن أبيه وأبي هريرة وعنه الزهري وعبد الرحمن بن القاسم وطائفة صدوق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القرشي العدوي كنيته أبو عبد الرحمن
</w:t>
      </w:r>
    </w:p>
    <w:p>
      <w:pPr/>
      <w:r>
        <w:rPr/>
        <w:t xml:space="preserve">عبد الله بن عبد الله بن عمر بن الخطاب القرشي العدوي كنيته أبو عبد الرحمن </w:t>
      </w:r>
    </w:p>
    <w:p/>
    <w:p>
      <w:pPr/>
      <w:r>
        <w:rPr/>
        <w:t xml:space="preserve">مات سنة خمس ومائة أول ما استخلف هشام بن عبد الملك وكان وصى أبيه عبد الله بن عمر</w:t>
      </w:r>
    </w:p>
    <w:p/>
    <w:p>
      <w:pPr/>
      <w:r>
        <w:rPr/>
        <w:t xml:space="preserve">روى عن أبيه في الصلاة والحج</w:t>
      </w:r>
    </w:p>
    <w:p/>
    <w:p>
      <w:pPr/>
      <w:r>
        <w:rPr/>
        <w:t xml:space="preserve">روى عنه الزهري وعبد الله بن أبي سلمة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أبو عبد الرحمن 
</w:t>
      </w:r>
    </w:p>
    <w:p>
      <w:pPr/>
      <w:r>
        <w:rPr/>
        <w:t xml:space="preserve">(خ م د ت س) عبد الله بن عبد الله بن عمر بن الخطاب أبو عبد الرحمن وأخو سالم وإخوته. </w:t>
      </w:r>
    </w:p>
    <w:p/>
    <w:p>
      <w:pPr/>
      <w:r>
        <w:rPr/>
        <w:t xml:space="preserve">قال ابن حبان في كتاب ’’ الثقات ’’: مات سنة خمس ومائة، وقال الهيثم: توفي بالمدينة في أول خلافة هشام بن عبد الملك، كذا ذكره المزي، ولو نظر في أصل كتاب ’’ الثقات ’’ لوجد ما ذكره من عند الهيثم ثابتا فيه ولكنه لم ينظر في الأصول، قال ابن حبان: مات سنة خمس ومائة أول ما استخلف هشام بن عبد الملك.</w:t>
      </w:r>
    </w:p>
    <w:p/>
    <w:p>
      <w:pPr/>
      <w:r>
        <w:rPr/>
        <w:t xml:space="preserve">وخرج حديثه في ’’ صحيحه ’’ وكذلك أبو عوانة.</w:t>
      </w:r>
    </w:p>
    <w:p/>
    <w:p>
      <w:pPr/>
      <w:r>
        <w:rPr/>
        <w:t xml:space="preserve">وقال أحمد بن صالح: مدني تابعي ثقة.</w:t>
      </w:r>
    </w:p>
    <w:p/>
    <w:p>
      <w:pPr/>
      <w:r>
        <w:rPr/>
        <w:t xml:space="preserve">وذكره ابن خلفون في كتاب ’’ الثقات ’’ وقال: وثقه ابن عبد الرحيم وغيره.</w:t>
      </w:r>
    </w:p>
    <w:p/>
    <w:p>
      <w:pPr/>
      <w:r>
        <w:rPr/>
        <w:t xml:space="preserve">وفي الطبقة الثانية من كتاب ابن سعد قال ابن سعد: توفي في أول خلافة هشام بالمدينة وكان قليل الحديث.</w:t>
      </w:r>
    </w:p>
    <w:p/>
    <w:p>
      <w:pPr/>
      <w:r>
        <w:rPr/>
        <w:t xml:space="preserve">وذكره مسلم في الطبقة الأولى من المدنيين.</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w:t>
      </w:r>
    </w:p>
    <w:p>
      <w:pPr/>
      <w:r>
        <w:rPr/>
        <w:t xml:space="preserve">عبد الله بن عبد الله بن عمر بن الخطاب </w:t>
      </w:r>
    </w:p>
    <w:p/>
    <w:p>
      <w:pPr/>
      <w:r>
        <w:rPr/>
        <w:t xml:space="preserve">أخو عبيد الله بن عبد الله كنيته أبو عبد الرحمن</w:t>
      </w:r>
    </w:p>
    <w:p/>
    <w:p>
      <w:pPr/>
      <w:r>
        <w:rPr/>
        <w:t xml:space="preserve">يروي عن أبيه يروي عنه القاسم بن محمد والزهري ونافع مات سنة خمس ومائة أول ما استخلف هشام بن عبد الملك وكان أوصى إليه عبد الله بن عمر وأمه صفية بنت أبي عبيد بن مسعود بن عمرو الثقفي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w:t>
      </w:r>
    </w:p>
    <w:p>
      <w:pPr/>
      <w:r>
        <w:rPr/>
        <w:t xml:space="preserve">عبد الله بن عبد الله بن عمر بن الخطاب </w:t>
      </w:r>
    </w:p>
    <w:p/>
    <w:p>
      <w:pPr/>
      <w:r>
        <w:rPr/>
        <w:t xml:space="preserve">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w:t>
      </w:r>
    </w:p>
    <w:p>
      <w:pPr/>
      <w:r>
        <w:rPr/>
        <w:t xml:space="preserve">عبد الله بن عبد الله 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w:t>
      </w:r>
    </w:p>
    <w:p>
      <w:pPr/>
      <w:r>
        <w:rPr/>
        <w:t xml:space="preserve">عبد الله بن عبد الله بن عمر بن الخطاب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بن عمر بن الخطاب
</w:t>
      </w:r>
    </w:p>
    <w:p>
      <w:pPr/>
      <w:r>
        <w:rPr/>
        <w:t xml:space="preserve">عبد الله بن عبد الله بن عمر بن الخطاب </w:t>
      </w:r>
    </w:p>
    <w:p/>
    <w:p>
      <w:pPr/>
      <w:r>
        <w:rPr/>
        <w:t xml:space="preserve">روى عن أبيه روى عنه نافع سمعت أبي يقول ذلك قال أبو محمد روى عنه بن أبي مليكة نا عبد الرحمن قال ذكره أبي نا علي بن محمد الطنافسي قال: قال وكيع عبد الله بن عبد الله بن عمر يعنى بن الخطاب كان ثقة نا عبد الرحمن قال سئل أبو زرعة عن عبد الله بن عبد الله بن عمر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2026-05-15T18:23:48+03:00</dcterms:created>
  <dcterms:modified xsi:type="dcterms:W3CDTF">2026-05-15T18:23:48+03:00</dcterms:modified>
</cp:coreProperties>
</file>

<file path=docProps/custom.xml><?xml version="1.0" encoding="utf-8"?>
<Properties xmlns="http://schemas.openxmlformats.org/officeDocument/2006/custom-properties" xmlns:vt="http://schemas.openxmlformats.org/officeDocument/2006/docPropsVTypes"/>
</file>