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الشخير
</w:t>
      </w:r>
    </w:p>
    <w:p>
      <w:pPr>
        <w:jc w:val="start"/>
        <w:bidi/>
      </w:pPr>
      <w:r>
        <w:rPr>
          <w:rFonts w:ascii="arial" w:hAnsi="arial" w:eastAsia="arial" w:cs="arial"/>
          <w:sz w:val="28"/>
          <w:szCs w:val="28"/>
          <w:b w:val="1"/>
          <w:bCs w:val="1"/>
          <w:rtl/>
        </w:rPr>
        <w:t xml:space="preserve">عبد الله بن الشخير
</w:t>
      </w:r>
    </w:p>
    <w:p>
      <w:pPr/>
      <w:r>
        <w:rPr/>
        <w:t xml:space="preserve">عبد الله بن الشخير (ب د ع) عبد الله بن الشخير بن عوف بن كعب بن وقدان بن الحريش- واسمه معاوية ابن كعب بن ربيعة بن عامر بن صعصعة العامري ثم الكعبي، ثم من بني الحريش- وهو بطن من بني عامر بن صعصعة. له صحبة، سكن البصرة.</w:t>
      </w:r>
    </w:p>
    <w:p/>
    <w:p>
      <w:pPr/>
      <w:r>
        <w:rPr/>
        <w:t xml:space="preserve">أخبرنا عبد الوهاب بن هبة الله، أخبرنا أبو الحسن علي بن محمد بن الحسين ابن حسنون، أخبرنا أبو محمد أحمد بن علي بن الحسن الدقاق، أخبرنا القاضي أبو القاسم ابن الحسن بن على بن المندر، أخبرنا أبو علي الحسين بن صفوان البرذعي، أخبرنا أبو بكر ابن أبي الدنيا، حدثنا خالد بن خداش، حدثنا مهدي بن ميمون، عن عيلان بن جرير، عن مطرف بن عبد الله بن الشخير، عن أبيه أنه قال: قدمت على رسول الله صلى الله عليه وسلم في رهط، من بني عامر فقالوا: يا رسول الله، أنت سيدنا، وأنت والدنا، وأنت أفضلنا علينا فضلا، وأنت أطولنا علينا طولا، وأنت الجفنة الغراء، وأنت وأنت. فقال: قولوا بقولكم ولا يستهوينكم الشيطان». أخبرنا إسماعيل بن علي وإبراهيم بن محمد وغيرهما، قالوا: أخبرنا الكروخي بإسناده إلى أبي عيسى الترمذي قال: حدثنا محمود بن غيلان، حدثنا وهب بن جرير، حدثنا شعبة، عن قتادة، عن مطرف بن عبد الله بن الشخير، عن أبيه: أنه انتهى إلى النبي صلى الله عليه وسلم وهو يقرأ: </w:t>
      </w:r>
    </w:p>
    <w:p>
      <w:pPr/>
      <w:r>
        <w:rPr>
          <w:color w:val="0000ff"/>
        </w:rPr>
        <w:t xml:space="preserve">{ألهاكم التكاثر}</w:t>
      </w:r>
    </w:p>
    <w:p>
      <w:pPr/>
      <w:r>
        <w:rPr/>
        <w:t xml:space="preserve"> قال: «يقول ابن آدم: مالي مالي، وهل لك من مالك إلا ما تصدقت فأمضيت، أو أكلت فأفنيت، أو لبست فأبليت». أخرجه الثلاثة.</w:t>
      </w:r>
    </w:p>
    <w:p>
      <w:pPr>
        <w:jc w:val="start"/>
        <w:bidi/>
      </w:pPr>
      <w:r>
        <w:rPr>
          <w:sz w:val="24"/>
          <w:szCs w:val="24"/>
          <w:b w:val="1"/>
          <w:bCs w:val="1"/>
          <w:rtl/>
        </w:rPr>
        <w:t xml:space="preserve">
أسد الغابة في معرفة الصحابة،(دار ابن حزم - بيروت،2012،ط 1،ج 1،ص 684)/(دار الكتب العلمية - بيروت،1994،ط 1،ج 3،ص 275)/(دار الفكر - بيروت،1989،ط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w:t>
      </w:r>
    </w:p>
    <w:p>
      <w:pPr/>
      <w:r>
        <w:rPr/>
        <w:t xml:space="preserve">عبد الله بن الشخير بكسر المعجمتين الثانية ثقيلة، ابن عوف بن كعب بن وقدان بن الحريش، بفتح المهملة وكسر الراء وآخره معجمة، ابن كعب بن ربيعة بن عامر العامري ثم الحرشي.</w:t>
      </w:r>
    </w:p>
    <w:p>
      <w:pPr>
        <w:jc w:val="start"/>
        <w:bidi/>
      </w:pPr>
      <w:r>
        <w:rPr>
          <w:sz w:val="24"/>
          <w:szCs w:val="24"/>
          <w:b w:val="1"/>
          <w:bCs w:val="1"/>
          <w:rtl/>
        </w:rPr>
        <w:t xml:space="preserve">
الإصابة في تمييز الصحابة،(دار الكتب العلمية - بيروت،1995،ط 1،ج 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بن عوف بن كعب بن وقدان الحرشي ثم العامري
</w:t>
      </w:r>
    </w:p>
    <w:p>
      <w:pPr/>
      <w:r>
        <w:rPr/>
        <w:t xml:space="preserve">عبد الله بن الشخير بن عوف بن كعب بن وقدان الحرشي ثم العامري  من الحريش، وهم بطن من بني عامر بن صعصعة، له صحبة ورواية.</w:t>
      </w:r>
    </w:p>
    <w:p/>
    <w:p>
      <w:pPr/>
      <w:r>
        <w:rPr/>
        <w:t xml:space="preserve">يعد في البصريين، هو والد مطرف الفقيه، وأخيه يزيد أبي العلاء.</w:t>
      </w:r>
    </w:p>
    <w:p>
      <w:pPr>
        <w:jc w:val="start"/>
        <w:bidi/>
      </w:pPr>
      <w:r>
        <w:rPr>
          <w:sz w:val="24"/>
          <w:szCs w:val="24"/>
          <w:b w:val="1"/>
          <w:bCs w:val="1"/>
          <w:rtl/>
        </w:rPr>
        <w:t xml:space="preserve">
الاستيعاب في معرفة الأصحاب،(دار الجيل - بيروت،1992،ط 1،ج 3،ص 926)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w:t>
      </w:r>
    </w:p>
    <w:p>
      <w:pPr/>
      <w:r>
        <w:rPr/>
        <w:t xml:space="preserve">عبد الله بن الشخير بن عوف بن كعب بن وقدان بن الحريش بن كعب بن ربيعة ابن عامر بن صعصعة وهو أبو مطرف ويزيد ابني عبد الله بن الشخير. صحب النبي.</w:t>
      </w:r>
    </w:p>
    <w:p/>
    <w:p>
      <w:pPr/>
      <w:r>
        <w:rPr/>
        <w:t xml:space="preserve">ص. وروى عنه ونزل البصرة بعد ذلك وولده بها.</w:t>
      </w:r>
    </w:p>
    <w:p/>
    <w:p>
      <w:pPr/>
      <w:r>
        <w:rPr/>
        <w:t xml:space="preserve">قال: أخبرنا عفان بن مسلم قال: حدثنا يحيى بن سعيد قال: حدثنا حميد قال: حدثنا الحسن عن مطرف بن الشخير عن أبيه قال: قدمنا على رسول الله - صلى الله عليه وسلم - في وفد من بني عامر. فقال: ألا أحملكم؟ فقلنا: إنا نجد بالطريق هوامل من الإبل.</w:t>
      </w:r>
    </w:p>
    <w:p/>
    <w:p>
      <w:pPr/>
      <w:r>
        <w:rPr/>
        <w:t xml:space="preserve">[فقال رسول الله. ص: ضواك المسلم حرق النار].</w:t>
      </w:r>
    </w:p>
    <w:p/>
    <w:p>
      <w:pPr/>
      <w:r>
        <w:rPr/>
        <w:t xml:space="preserve">قال: أخبرنا مسلم بن إبراهيم قال: حدثنا الأسود بن شيبان قال: حدثنا أبو بكر ابن ثمامة بن النعمان الراسبي عن أبي العلاء يزيد قال: وفد أبي في وفد بني عامر على رسول الله - صلى الله عليه وسلم - فقالوا: يا رسول الله أنت سيدنا وذو الطول علينا. [قال: مه مه. قولوا بقولكم ولا يستجرينكم الشيطان. السيد الله. السيد الله. السيد الله].</w:t>
      </w:r>
    </w:p>
    <w:p>
      <w:pPr>
        <w:jc w:val="start"/>
        <w:bidi/>
      </w:pPr>
      <w:r>
        <w:rPr>
          <w:sz w:val="24"/>
          <w:szCs w:val="24"/>
          <w:b w:val="1"/>
          <w:bCs w:val="1"/>
          <w:rtl/>
        </w:rPr>
        <w:t xml:space="preserve">
الطبقات الكبرى،(دار الكتب العلمية - بيروت،1990،ط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العامري الجرشي أبو مطرف
</w:t>
      </w:r>
    </w:p>
    <w:p>
      <w:pPr/>
      <w:r>
        <w:rPr/>
        <w:t xml:space="preserve">عبد الله بن الشخير العامري الجرشي أبو مطرف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العامري 
</w:t>
      </w:r>
    </w:p>
    <w:p>
      <w:pPr/>
      <w:r>
        <w:rPr/>
        <w:t xml:space="preserve">عبد الله بن الشخير، العامري. </w:t>
      </w:r>
    </w:p>
    <w:p/>
    <w:p>
      <w:pPr/>
      <w:r>
        <w:rPr/>
        <w:t xml:space="preserve">سمع منه ابنه مطرف.</w:t>
      </w:r>
    </w:p>
    <w:p/>
    <w:p>
      <w:pPr/>
      <w:r>
        <w:rPr/>
        <w:t xml:space="preserve">حديثه في البصريين.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العامري
</w:t>
      </w:r>
    </w:p>
    <w:p>
      <w:pPr/>
      <w:r>
        <w:rPr/>
        <w:t xml:space="preserve">عبد الله بن الشخير العامري </w:t>
      </w:r>
    </w:p>
    <w:p/>
    <w:p>
      <w:pPr/>
      <w:r>
        <w:rPr/>
        <w:t xml:space="preserve">صحابي نزل البصرة حدث عنه بنوه مطرف ويزيد وهانئ وهو من بني كعب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العامري الحرشي
</w:t>
      </w:r>
    </w:p>
    <w:p>
      <w:pPr/>
      <w:r>
        <w:rPr/>
        <w:t xml:space="preserve">عبد الله بن الشخير العامري الحرشي </w:t>
      </w:r>
    </w:p>
    <w:p/>
    <w:p>
      <w:pPr/>
      <w:r>
        <w:rPr/>
        <w:t xml:space="preserve">والد مطرف بن عبد الله له صحبة من النبي صلى الله عليه وسلم</w:t>
      </w:r>
    </w:p>
    <w:p/>
    <w:p>
      <w:pPr/>
      <w:r>
        <w:rPr/>
        <w:t xml:space="preserve">سكن البصرة وحديثه عند أهلها</w:t>
      </w:r>
    </w:p>
    <w:p/>
    <w:p>
      <w:pPr/>
      <w:r>
        <w:rPr/>
        <w:t xml:space="preserve">روى عنه أبو العلاء يزيد في الصلاة وابنه مطرف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بن عوف بن كعب بن واقدان بن الحريش 
</w:t>
      </w:r>
    </w:p>
    <w:p>
      <w:pPr/>
      <w:r>
        <w:rPr/>
        <w:t xml:space="preserve">(م 4) عبد الله بن الشخير بن عوف بن كعب بن واقدان بن الحريش وهو معاوية بن كعب بن ربيعة بن عامر بن صعصعة الحرشي العامري له صحبة. </w:t>
      </w:r>
    </w:p>
    <w:p/>
    <w:p>
      <w:pPr/>
      <w:r>
        <w:rPr/>
        <w:t xml:space="preserve">قال العسكري: له بالبصرة دار في بلحريش الرابية وولده أشراف.</w:t>
      </w:r>
    </w:p>
    <w:p/>
    <w:p>
      <w:pPr/>
      <w:r>
        <w:rPr/>
        <w:t xml:space="preserve">وقال ابن منده: وفد على النبي صلى الله عليه وسلم في وفد بني عامر بن صعصعة.</w:t>
      </w:r>
    </w:p>
    <w:p/>
    <w:p>
      <w:pPr/>
      <w:r>
        <w:rPr/>
        <w:t xml:space="preserve">وذكره ابن سعد في ’’ الطبقات الكبير ’’ في الطبقة الرابعة طبقة الفتحيين.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بن عوف بن كعب بن وقدان بن الحريش بن كعب بن ربيعة العامري الحرشي
</w:t>
      </w:r>
    </w:p>
    <w:p>
      <w:pPr/>
      <w:r>
        <w:rPr/>
        <w:t xml:space="preserve">عبد الله بن الشخير بن عوف بن كعب بن وقدان بن الحريش بن كعب بن ربيعة العامري الحرشي </w:t>
      </w:r>
    </w:p>
    <w:p/>
    <w:p>
      <w:pPr/>
      <w:r>
        <w:rPr/>
        <w:t xml:space="preserve">والد مطرف بن عبد الله بن الشخير له صحبة سكن البصرة وحديثه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w:t>
      </w:r>
    </w:p>
    <w:p>
      <w:pPr/>
      <w:r>
        <w:rPr/>
        <w:t xml:space="preserve">عبد الله بن الشخير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بن عوف بن كعب بن وقدان بن الحريش بن كعب بن ربيعة بن عامر بن صعصعة
</w:t>
      </w:r>
    </w:p>
    <w:p>
      <w:pPr/>
      <w:r>
        <w:rPr/>
        <w:t xml:space="preserve">عبد الله بن الشخير بن عوف بن كعب بن وقدان بن الحريش بن كعب بن ربيعة بن عامر بن صعصعة </w:t>
      </w:r>
    </w:p>
    <w:p/>
    <w:p>
      <w:pPr/>
      <w:r>
        <w:rPr/>
        <w:t xml:space="preserve">حدثنا عبيد بن شريك البزار، نا زكريا بن نافع، نا السري بن يحيى، عن عبد الكريم بن رشيد، عن مطرف بن عبد الله، عن أبيه قال: صليت فسمعت لصوته أزيزاً كأزيز المرجل ’’</w:t>
      </w:r>
    </w:p>
    <w:p/>
    <w:p>
      <w:pPr/>
      <w:r>
        <w:rPr/>
        <w:t xml:space="preserve">حدثنا محمد بن محمد بن حيان التمار، نا سهل بن بكار، نا همامٌ، عن قتادة، عن مطرف، عن أبيه قال: وفدت إلى رسول الله صلى الله عليه وسلم في وفد بني عامر فقال: «يا أيها الناس، قولوا بقولكم، ولا يستهوينكم الشيطان»</w:t>
      </w:r>
    </w:p>
    <w:p/>
    <w:p>
      <w:pPr/>
      <w:r>
        <w:rPr/>
        <w:t xml:space="preserve">حدثنا الحسن بن سهل بن عبد العزيز، نا حجاج بن منهال، نا حماد بن سلمة، عن سعيد الجريري، عن أبي العلاء يعني يزيد بن عبد الله، عن أخيه مطرف، عن أبيه قال: «أتيت نبي الله صلى الله عليه وسلم وهو يصلي، فبزق تحت قدمه اليسرى»</w:t>
      </w:r>
    </w:p>
    <w:p/>
    <w:p>
      <w:pPr/>
      <w:r>
        <w:rPr/>
        <w:t xml:space="preserve">حدثنا بشر بن موسى، نا عمرو بن حكام، نا شعبة، عن قتادة، عن مطرف، عن أبيه، عن النبي صلى الله عليه وسلم ’’ أنه قرأ: </w:t>
      </w:r>
    </w:p>
    <w:p>
      <w:pPr/>
      <w:r>
        <w:rPr>
          <w:color w:val="0000ff"/>
        </w:rPr>
        <w:t xml:space="preserve">{ألهاكم التكاثر}</w:t>
      </w:r>
    </w:p>
    <w:p>
      <w:pPr/>
      <w:r>
        <w:rPr/>
        <w:t xml:space="preserve"> [التكاثر: 1] فقال: يقول ابن آدم: مالي مالي وما لك من مالك إلا ما أكلت فأفنيت؟ أو لبست فأبليت؟ أو تصدقت فأمضيت؟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الشخير العامري
</w:t>
      </w:r>
    </w:p>
    <w:p>
      <w:pPr/>
      <w:r>
        <w:rPr/>
        <w:t xml:space="preserve">عبد الله بن الشخير العامري </w:t>
      </w:r>
    </w:p>
    <w:p/>
    <w:p>
      <w:pPr/>
      <w:r>
        <w:rPr/>
        <w:t xml:space="preserve">والد مطرف ويزيد ابني عبد الله بن الشخير له صحبة روى عنه ابناه مطرف ويزيد.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2026-07-27T13:17:14+03:00</dcterms:created>
  <dcterms:modified xsi:type="dcterms:W3CDTF">2026-07-27T13:17:14+03:00</dcterms:modified>
</cp:coreProperties>
</file>

<file path=docProps/custom.xml><?xml version="1.0" encoding="utf-8"?>
<Properties xmlns="http://schemas.openxmlformats.org/officeDocument/2006/custom-properties" xmlns:vt="http://schemas.openxmlformats.org/officeDocument/2006/docPropsVTypes"/>
</file>