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السحولي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السحولي
</w:t>
      </w:r>
    </w:p>
    <w:p>
      <w:pPr/>
      <w:r>
        <w:rPr/>
        <w:t xml:space="preserve">السحولي  إبراهيم بن يحيى بن محمد بن صلاح الشجري السحولي الصنعاني: فقيه، من علماء الزيدية. مولده بذمار ووفاته بصنعاء. له مصنفات، منها (القدر المختار من نفحات الأزهار - خ) فقه، في الأمبروزيانة.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يحيى بن محمد بن صلاح السحولي الشجري
</w:t>
      </w:r>
    </w:p>
    <w:p>
      <w:pPr/>
      <w:r>
        <w:rPr/>
        <w:t xml:space="preserve">إبراهيم بن يحيى بن محمد بن صلاح السحولي الشجري </w:t>
      </w:r>
    </w:p>
    <w:p/>
    <w:p>
      <w:pPr/>
      <w:r>
        <w:rPr/>
        <w:t xml:space="preserve">سيأتي ذكره في ترجمة ولده محمد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البدر الطالع بمحاسن من بعد القرن السابع،(دار المعرفة - بيروت،0،ط 1،ج 1،ص 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2026-07-01T20:07:29+03:00</dcterms:created>
  <dcterms:modified xsi:type="dcterms:W3CDTF">2026-07-01T20:07:29+03:00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