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عابس بن عبس الغفاري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عابس بن عبس الغفاري
</w:t>
      </w:r>
    </w:p>
    <w:p>
      <w:pPr/>
      <w:r>
        <w:rPr/>
        <w:t xml:space="preserve">عابس بن عبس الغفاري (ب د ع) عابس بن عبس الغفاري، وقيل: عبس بن عابس، نزل للكوفة، روى عنه أبو أمامة الباهلي، وعليم الكندي وزاذان أبو عمر.</w:t>
      </w:r>
    </w:p>
    <w:p/>
    <w:p>
      <w:pPr/>
      <w:r>
        <w:rPr/>
        <w:t xml:space="preserve">روى يزيد بن هارون، عن شريك، عن عثمان بن عمير، عن زاذان أبي عمر، قال: «كنا جلوسا على سطح، ومعنا رجل من أصحاب رسول الله صلى الله عليه وسلم، ولا أعلمه إلا قال: عبس أو عابس الغفاري، والناس يخرجون من الطاعون، فقال عبس: يا طاعون، خذني. ثلاثا، فقال له عليم الكندي: لم تقول هذا؟ ألم يقل رسول الله صلى الله عليه وسلم: «لا يتمنى أحدكم الموت فإنه عند انقطاع أمله ؟ فقال: إني سمعت رسول الله صلى الله عليه وسلم يقول: بادروا بالموت ستا: إمرة السفهاء، وكثرة الشرط، وبيع الحكم، واستخفافا بالدم، وقطيعة الرحم، ونشأ يتخذون القرآن مزامير يقدمونه ليفتيهم، وإن كان أقل منهم فقها. 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605)/(دار الكتب العلمية - بيروت،1994،ط 1،ج 3،ص 106)/(دار الفكر - بيروت،1989،ط 1،ج 3،ص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عابس بن عبس
</w:t>
      </w:r>
    </w:p>
    <w:p>
      <w:pPr/>
      <w:r>
        <w:rPr/>
        <w:t xml:space="preserve">عابس بن عبس الغفاري. ويقال له عبس بن عابس.</w:t>
      </w:r>
    </w:p>
    <w:p/>
    <w:p>
      <w:pPr/>
      <w:r>
        <w:rPr/>
        <w:t xml:space="preserve">قال البخاري: له صحبة، وروى الطبراني، وابن شاهين، من طريق موسى الجهني، عن زادان، قال: كنت مع رجل من أصحاب النبي صلى الله عليه وسلم يقال له عابس أو ابن عابس على سطح، فرأى الناس يتحملون، فقال: ما للناس؟ فقيل: يفرون من الطاعون؟ فقال: يا طاعون خذني. فقال له رجل له صحبة: أتدعو بالموت، وقد سمعت رسول الله صلى الله عليه وسلم ينهى عنه؟ فقال: لست خصال: سمعت رسول الله صلى الله عليه وسلم يتخوفهن على أمته... الحديث. لفظ ابن شاهين.</w:t>
      </w:r>
    </w:p>
    <w:p/>
    <w:p>
      <w:pPr/>
      <w:r>
        <w:rPr/>
        <w:t xml:space="preserve">ورواه أحمد من طريق عثمان بن عمير عن زادان، فسمى المبهم الأول حكيما الكندي.</w:t>
      </w:r>
    </w:p>
    <w:p/>
    <w:p>
      <w:pPr/>
      <w:r>
        <w:rPr/>
        <w:t xml:space="preserve">ورواه أبو بكر بن أبي علي من هذا الوجه، فقال فيه: فقال له ابن عم له كانت له صحبة.</w:t>
      </w:r>
    </w:p>
    <w:p/>
    <w:p>
      <w:pPr/>
      <w:r>
        <w:rPr/>
        <w:t xml:space="preserve">وأخرجه البخاري في تاريخه من طريق ليث عن عمير، عن زادان، عن عابس وحده.</w:t>
      </w:r>
    </w:p>
    <w:p/>
    <w:p>
      <w:pPr/>
      <w:r>
        <w:rPr/>
        <w:t xml:space="preserve">وروى ابن شاهين، من طريق القاسم، عن أبي أمامة، عن عابس الغفاري صاحب رسول الله صلى الله عليه وسلم... فذكر الخصال.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459)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2026-07-27T10:29:49+03:00</dcterms:created>
  <dcterms:modified xsi:type="dcterms:W3CDTF">2026-07-27T10:29:49+03:00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