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شعبل بن أحمر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شعبل بن أحمر
</w:t>
      </w:r>
    </w:p>
    <w:p>
      <w:pPr/>
      <w:r>
        <w:rPr/>
        <w:t xml:space="preserve">شعبل بن أحمر (س) شعبل بن أحمر. ذكره ابن منده في ترجمة أبيه أحمر: أن النبي صلى الله عليه وسلم كتب له كتابا، ولم يذكره ها هنا.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552)/(دار الكتب العلمية - بيروت،1994،ط 1،ج 2،ص 634)/(دار الفكر - بيروت،1989،ط 1،ج 2،ص 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شعبل
</w:t>
      </w:r>
    </w:p>
    <w:p>
      <w:pPr/>
      <w:r>
        <w:rPr/>
        <w:t xml:space="preserve">شعبل بن أحمر التميمي. تقدم ذكره في ترجمة أبيه أحمر.</w:t>
      </w:r>
    </w:p>
    <w:p/>
    <w:p>
      <w:pPr/>
      <w:r>
        <w:rPr/>
        <w:t xml:space="preserve">واختلف في شعبل، فقيل بالتصغير، وقيل بوزن أحمر وبالموحدة.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2026-07-27T17:45:35+03:00</dcterms:created>
  <dcterms:modified xsi:type="dcterms:W3CDTF">2026-07-27T17:45:35+03:00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