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دافيد صموئيل مرجليوث
</w:t>
      </w:r>
    </w:p>
    <w:p>
      <w:pPr>
        <w:jc w:val="start"/>
        <w:bidi/>
      </w:pPr>
      <w:r>
        <w:rPr>
          <w:rFonts w:ascii="arial" w:hAnsi="arial" w:eastAsia="arial" w:cs="arial"/>
          <w:sz w:val="28"/>
          <w:szCs w:val="28"/>
          <w:b w:val="1"/>
          <w:bCs w:val="1"/>
          <w:rtl/>
        </w:rPr>
        <w:t xml:space="preserve">مرجليوث
</w:t>
      </w:r>
    </w:p>
    <w:p>
      <w:pPr/>
      <w:r>
        <w:rPr/>
        <w:t xml:space="preserve">مرجليوث  دافيد صموئيل مرجليوث David Samuel Margoliouth ابن حزقيال الانجليزي البروتستناتي: من كبار المستشرقين. من اعضاء المجمع العلمي العربي في دمشق، والمجمع اللغوي البريطاني، وجمعية المستشرقين الالمانية. مولده ووفاته بلندن. تعلم في جامعة اكسفورد، وعين استاذا للعربية فيها سنة 1899 م. وعمل في مجلة الجمعية الاسيوية الانجليزية، وترأس تحريرها، ونشر فيها بحوثا منها (فهارس) لديوان أبي تمام، بناها على طبعة بيروت (شرح الشيخ محي الدين الخياط) وزار الشرق الاوسط مرارا. والف بالعربية كتاب (اثار عربية شعرية - ط) وامتاز بكثرة نشره من مؤلفات العرب، كمعجم ياقوت (ارشاد الاريب) و (الانساب) للسمعاني، و (ديوان ابن التعاويذي) و (حماسة البحتري) و (نشوار المحاضرة) للتنوخي، و (رسائل أبي العلاء المعري) مع ترجمتها إلى الانكليزية. وله في لغته كتب عن الاسلام والمسلمين، لم يكن فيها مخلصا للعلم، على الرغم من توسعه في معرفة المسلمين وادبهم. </w:t>
      </w:r>
    </w:p>
    <w:p>
      <w:pPr>
        <w:jc w:val="start"/>
        <w:bidi/>
      </w:pPr>
      <w:r>
        <w:rPr>
          <w:sz w:val="24"/>
          <w:szCs w:val="24"/>
          <w:b w:val="1"/>
          <w:bCs w:val="1"/>
          <w:rtl/>
        </w:rPr>
        <w:t xml:space="preserve">
الأعلام،(دار العلم للملايين - بيروت،2002،ط 15،ج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2026-07-27T17:45:39+03:00</dcterms:created>
  <dcterms:modified xsi:type="dcterms:W3CDTF">2026-07-27T17:45:39+03:00</dcterms:modified>
</cp:coreProperties>
</file>

<file path=docProps/custom.xml><?xml version="1.0" encoding="utf-8"?>
<Properties xmlns="http://schemas.openxmlformats.org/officeDocument/2006/custom-properties" xmlns:vt="http://schemas.openxmlformats.org/officeDocument/2006/docPropsVTypes"/>
</file>