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ولي
</w:t>
      </w:r>
    </w:p>
    <w:p>
      <w:pPr/>
      <w:r>
        <w:rPr/>
        <w:t xml:space="preserve">ابن ولي  خليل بن ولي بن جعفر: عروضي حنفي. من كتبه (المورد الصافي بشرح الكافي في علمي العروض والقوافي - خ) في الظاهرية (3569) و (المقصد التام في معرفة أحكام الحمام).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2026-07-27T09:03:57+03:00</dcterms:created>
  <dcterms:modified xsi:type="dcterms:W3CDTF">2026-07-27T09:03:57+03:00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