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الرومي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الرومي
</w:t>
      </w:r>
    </w:p>
    <w:p>
      <w:pPr/>
      <w:r>
        <w:rPr/>
        <w:t xml:space="preserve">الرومي  خليل بن مصطفى الدمشقي، الشهير بالرومي: فاضل، من أهل دمشق له نظم جمع في (ديوان - خ)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2،ص 323)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2026-07-27T09:03:53+03:00</dcterms:created>
  <dcterms:modified xsi:type="dcterms:W3CDTF">2026-07-27T09:03:53+03:00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