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سراج أبو مجاهد
</w:t>
      </w:r>
    </w:p>
    <w:p>
      <w:pPr>
        <w:jc w:val="start"/>
        <w:bidi/>
      </w:pPr>
      <w:r>
        <w:rPr>
          <w:rFonts w:ascii="arial" w:hAnsi="arial" w:eastAsia="arial" w:cs="arial"/>
          <w:sz w:val="28"/>
          <w:szCs w:val="28"/>
          <w:b w:val="1"/>
          <w:bCs w:val="1"/>
          <w:rtl/>
        </w:rPr>
        <w:t xml:space="preserve">سراج أبو مجاهد
</w:t>
      </w:r>
    </w:p>
    <w:p>
      <w:pPr/>
      <w:r>
        <w:rPr/>
        <w:t xml:space="preserve">سراج أبو مجاهد (ب د ع) سراج أبو مجاهد اليمني، من أهل اليمن. روى عنه ابن ابنه علي بن مجاهد بن سراج، قال: وكان اسمه فتحا، قال: قدمنا على رسول الله صلى الله عليه وسلم ونحن خمسة غلمان لتميم الداري، وكانت تجارتهم الخمر، فلما نزل تحريم الخمر على رسول الله صلى الله عليه وسلم أمرني فشققتها، وانه أسرج في مسجد النبي صلى الله عليه وسلم قنديلا بزيت، وكانوا لا يسرجون فيه إلا بسعف النخل، فقال رسول الله صلى الله عليه وسلم: من أسرج مسجدنا. فقال تميم: غلامي هذا، فقال: ما اسمه؟ فقال: فتح فقال النبي صلى الله عليه وسلم: بل اسمه سراج، قال: فسماني رسول الله صلى الله عليه وسلم سراجا.</w:t>
      </w:r>
    </w:p>
    <w:p>
      <w:pPr>
        <w:jc w:val="start"/>
        <w:bidi/>
      </w:pPr>
      <w:r>
        <w:rPr>
          <w:sz w:val="24"/>
          <w:szCs w:val="24"/>
          <w:b w:val="1"/>
          <w:bCs w:val="1"/>
          <w:rtl/>
        </w:rPr>
        <w:t xml:space="preserve">
أسد الغابة في معرفة الصحابة،(دار ابن حزم - بيروت،2012،ط 1،ج 1،ص 454)/(دار الكتب العلمية - بيروت،1994،ط 1،ج 2،ص 410)/(دار الفكر - بيروت،1989،ط 1،ج 2،ص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سراج التميمي
</w:t>
      </w:r>
    </w:p>
    <w:p>
      <w:pPr/>
      <w:r>
        <w:rPr/>
        <w:t xml:space="preserve">سراج التميمي غلام تميم الداري، يكنى أبا مجاهد.</w:t>
      </w:r>
    </w:p>
    <w:p/>
    <w:p>
      <w:pPr/>
      <w:r>
        <w:rPr/>
        <w:t xml:space="preserve">ذكره ابن مندة والخطيب في المؤتلف.</w:t>
      </w:r>
    </w:p>
    <w:p/>
    <w:p>
      <w:pPr/>
      <w:r>
        <w:rPr/>
        <w:t xml:space="preserve">وقال ابن مندة: أنبأنا الحسن بن أبي الحسن العسكري بمصر، أنبأنا عبد الرحمن بن أحمد الفهري، حدثنا سلامة بن سعيد بن زياد، حدثنا يزيد بن عباس بن حكيم بن خيار بن عبد الله بن يحيى بن علي بن مجاهد بن سراج، حدثني أبي عن أبيه عن جده عن أبيه علي بن مجاهد، عن سراج، وكان اسمه فتحا، قال: قدمنا على رسول الله صلى الله عليه وسلم ونحن خمسة غلمان لتميم، وكانت تجارتنا الخمر، فأمرني النبي صلى الله عليه وسلم فشققتها.</w:t>
      </w:r>
    </w:p>
    <w:p/>
    <w:p>
      <w:pPr/>
      <w:r>
        <w:rPr/>
        <w:t xml:space="preserve">وقال الخطيب، ومن خطه مضبوطا نقلت: أخبرني عبد العزيز بن أبي الحسن القرميسيني، حدثنا محمد بن أحمد بن محمد بن يعقوب المفيد، كذا حدثنا سلامة بن سعيد الداري، حدثني أبو حامد يزيد بن العباس بن حكيم بن خيار، فذكر النسب مثله إلى سراج، حدثني أبي عن أبيه عن جده عن أبيه عن جده- كذا فيه مرتين- عن أبيه علي بن مجاهد، عن جده مجاهد، عن أبيه سراج سادن بيت المقدس، وكان اسمه فتحا- كذا بخطه بمثناة من فوق ساكنة ثم حاء مهملة- قال: قدمنا على رسول الله صلى الله عليه وسلم ونحن خمسة غلمان لتميم الداري معه وكانت تجارتهم الخمر، فلما نزل تحريم الخمر على النبي صلى الله عليه وسلم أمرني فشققتها، فقال النبي صلى الله عليه وسلم لتميم: «بعني غلمانك لأعتقهم»، فقال له تميم: قد أعتقتهم يا رسول الله.</w:t>
      </w:r>
    </w:p>
    <w:p/>
    <w:p>
      <w:pPr/>
      <w:r>
        <w:rPr/>
        <w:t xml:space="preserve">قال: وكان يسرج في مسجد رسول الله صلى الله عليه وسلم بسعف النخل، فقدمنا بالقناديل والزيت والحبال فأسرجت المسجد</w:t>
      </w:r>
    </w:p>
    <w:p/>
    <w:p>
      <w:pPr/>
      <w:r>
        <w:rPr/>
        <w:t xml:space="preserve">فقال النبي صلى الله عليه وسلم: «من أسرج مسجدنا»؟»</w:t>
      </w:r>
    </w:p>
    <w:p/>
    <w:p>
      <w:pPr/>
      <w:r>
        <w:rPr/>
        <w:t xml:space="preserve">فقال تميم: غلامي هذا، قال: «ما اسمه؟» قال: فتح. قال النبي صلى الله عليه وسلم: «بل اسمه سراج»، فسماني رسول الله صلى الله عليه وسلم سراجا</w:t>
      </w:r>
    </w:p>
    <w:p/>
    <w:p>
      <w:pPr/>
      <w:r>
        <w:rPr/>
        <w:t xml:space="preserve">فذكر قدومه وتشقيق الخمر.</w:t>
      </w:r>
    </w:p>
    <w:p/>
    <w:p>
      <w:pPr/>
      <w:r>
        <w:rPr/>
        <w:t xml:space="preserve">قلت: أغفل ابن مندة وغيره ذكره في فتح في حرف الفاء، ولم يستدركه أبو موسى، بل ذكر هناك تابعيا من أهل اليمن.</w:t>
      </w:r>
    </w:p>
    <w:p/>
    <w:p>
      <w:pPr/>
      <w:r>
        <w:rPr/>
        <w:t xml:space="preserve">وروى عن صحابي لم يسمه، وحديثه في مسند أحمد، ونسبه إلى تخريج أبي بكر بن أبي علي وغيره، وأن جعفر المستغفري ضبطه بنون ثقيلة بعد الفاء وآخره جيم، وهو اسم فارسي فجوزت أن غلام تميم كان هذا اسمه، لكن رأيته كما تقدم بخط الخطيب بمثناة، وحاء مهملة، وكذا في نسخة الاستيعاب.</w:t>
      </w:r>
    </w:p>
    <w:p>
      <w:pPr>
        <w:jc w:val="start"/>
        <w:bidi/>
      </w:pPr>
      <w:r>
        <w:rPr>
          <w:sz w:val="24"/>
          <w:szCs w:val="24"/>
          <w:b w:val="1"/>
          <w:bCs w:val="1"/>
          <w:rtl/>
        </w:rPr>
        <w:t xml:space="preserve">
الإصابة في تمييز الصحابة،(دار الكتب العلمية - بيروت،1995،ط 1،ج 3،ص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سراج الصحابي
</w:t>
      </w:r>
    </w:p>
    <w:p>
      <w:pPr/>
      <w:r>
        <w:rPr/>
        <w:t xml:space="preserve">سراج الصحابي سراج، مولى تميم الداري. قدم على رسول الله صلى الله عليه وسلم في خمسة غلمان لتميم. روى عنه في تحريم الخمر وأنه أسرج في مسجد رسول الله صلى الله عليه وسلم بالقنديل والزيت، وكان قبل ذلك لا يسرجون إلا بسعف النخل، فقال رسول الله صلى الله عليه وسلم: من أسرج مسجدنا؛ فقال تميم: غلامي هذا! قال: ما اسمه؟ قال: فتح، فقال النبي صلى الله عليه وسلم: بل اسمه سراج.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سراج مولى تميم الداري
</w:t>
      </w:r>
    </w:p>
    <w:p>
      <w:pPr/>
      <w:r>
        <w:rPr/>
        <w:t xml:space="preserve">سراج مولى تميم الداري  قدم على النبي صلى الله عليه وسلم في خمسة غلمان لتميم. روى عنه في تحريم الخمر، وأنه أسرج في مسجد النبي صلى الله عليه وسلم بالقنديل والزيت، وكانوا لا يسرجون قبل ذلك إلا بسعف النخل. فقال رسول الله صلى الله عليه وسلم: من أسرج مسجدنا؟ فقال تميم الداري: غلامي هذا. فقال: ما اسمه؟ فقال: فتح. فقال النبي صلى الله عليه وسلم: بل اسمه سراج.</w:t>
      </w:r>
    </w:p>
    <w:p/>
    <w:p>
      <w:pPr/>
      <w:r>
        <w:rPr/>
        <w:t xml:space="preserve">قال: فسماني رسول الله صلى الله عليه وسلم سراجا.</w:t>
      </w:r>
    </w:p>
    <w:p>
      <w:pPr>
        <w:jc w:val="start"/>
        <w:bidi/>
      </w:pPr>
      <w:r>
        <w:rPr>
          <w:sz w:val="24"/>
          <w:szCs w:val="24"/>
          <w:b w:val="1"/>
          <w:bCs w:val="1"/>
          <w:rtl/>
        </w:rPr>
        <w:t xml:space="preserve">
الاستيعاب في معرفة الأصحاب،(دار الجيل - بيروت،1992،ط 1،ج 2،ص 683)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2026-07-27T08:59:21+03:00</dcterms:created>
  <dcterms:modified xsi:type="dcterms:W3CDTF">2026-07-27T08:59:21+03:00</dcterms:modified>
</cp:coreProperties>
</file>

<file path=docProps/custom.xml><?xml version="1.0" encoding="utf-8"?>
<Properties xmlns="http://schemas.openxmlformats.org/officeDocument/2006/custom-properties" xmlns:vt="http://schemas.openxmlformats.org/officeDocument/2006/docPropsVTypes"/>
</file>