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خلاد بن عمرو
</w:t>
      </w:r>
    </w:p>
    <w:p>
      <w:pPr>
        <w:jc w:val="start"/>
        <w:bidi/>
      </w:pPr>
      <w:r>
        <w:rPr>
          <w:rFonts w:ascii="arial" w:hAnsi="arial" w:eastAsia="arial" w:cs="arial"/>
          <w:sz w:val="28"/>
          <w:szCs w:val="28"/>
          <w:b w:val="1"/>
          <w:bCs w:val="1"/>
          <w:rtl/>
        </w:rPr>
        <w:t xml:space="preserve">خلاد بن عمرو
</w:t>
      </w:r>
    </w:p>
    <w:p>
      <w:pPr/>
      <w:r>
        <w:rPr/>
        <w:t xml:space="preserve">خلاد بن عمرو (ب س) خلاد بن عمرو بن الجموح بن زيد بن حرام بن كعب بن غنم بن كعب بن سلمة ابن سعد بن علي بن أسد بن ساردة بن تزيد بن جشم بن الخزرج الأكبر، الأنصاري الخزرجي السلمي.</w:t>
      </w:r>
    </w:p>
    <w:p/>
    <w:p>
      <w:pPr/>
      <w:r>
        <w:rPr/>
        <w:t xml:space="preserve">قال ابن إسحاق: شهد بدرا. وقال أبو عمر: شهد خلاد وأبوه وإخوته: معاذ، وأبو أيمن، ومعوذ، بدرا. وقتل خلاد يوم أحد شهيدا، وقيل: إن أبا أيمن مولى عمرو بن الجموح، وليس بابنه. ولم يختلفوا أن خلادا هذا شهد بدرا.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352)/(دار الكتب العلمية - بيروت،1994،ط 1،ج 2،ص 184)/(دار الفكر - بيروت،1989،ط 1،ج 1،ص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عمرو بن الجموح
</w:t>
      </w:r>
    </w:p>
    <w:p>
      <w:pPr/>
      <w:r>
        <w:rPr/>
        <w:t xml:space="preserve">خلاد بن عمرو بن الجموح الأنصاري السلمي- يأتي نسبه في ترجمة أبيه.</w:t>
      </w:r>
    </w:p>
    <w:p/>
    <w:p>
      <w:pPr/>
      <w:r>
        <w:rPr/>
        <w:t xml:space="preserve">ذكره ابن إسحاق وغيره في البدريين، قال أبو عمر: لا يختلفون في ذلك، واستشهد بأحد.</w:t>
      </w:r>
    </w:p>
    <w:p/>
    <w:p>
      <w:pPr/>
      <w:r>
        <w:rPr/>
        <w:t xml:space="preserve">وذكر الواقدي أن أمه هند بنت عمرو عمة جابر بن عبد الله، وأنها حملت ابنها وزوجها وأخاها بعد قتلهم على بعير، ثم أمرت بهم فردوا إلى أحد فدفنوا هناك.</w:t>
      </w:r>
    </w:p>
    <w:p>
      <w:pPr>
        <w:jc w:val="start"/>
        <w:bidi/>
      </w:pPr>
      <w:r>
        <w:rPr>
          <w:sz w:val="24"/>
          <w:szCs w:val="24"/>
          <w:b w:val="1"/>
          <w:bCs w:val="1"/>
          <w:rtl/>
        </w:rPr>
        <w:t xml:space="preserve">
الإصابة في تمييز الصحابة،(دار الكتب العلمية - بيروت،1995،ط 1،ج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عمرو بن الجموح
</w:t>
      </w:r>
    </w:p>
    <w:p>
      <w:pPr/>
      <w:r>
        <w:rPr/>
        <w:t xml:space="preserve">خلاد بن عمرو بن الجموح خلاد بن عمرو بن الجموح الأنصاري السلمي. شهد هو وأبوه وإخوته، معوذ وأبو أيمن ومعاذ بدرا، وقتل هو وأبوه وأخوه أبو أيمن في يوم أحد شهيدا، ولم يختلف في أن خلادا هذا شهد بدرا وأحدا.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عمرو بن الجموح بن زيد بن حرام الأنصاري السلمي
</w:t>
      </w:r>
    </w:p>
    <w:p>
      <w:pPr/>
      <w:r>
        <w:rPr/>
        <w:t xml:space="preserve">خلاد بن عمرو بن الجموح بن زيد بن حرام الأنصاري السلمي شهد هو وأبوه وإخوته معوذ، وأبو أيمن، ومعاذ، بدرا. وقتل خلاد بن عمرو ابن الجموح هو وأبوه وأبو أيمن أخوه يوم أحد شهيدا، وقيل: إن أبا أيمن مولى عمرو بن الجموح ليس بابنه، ولم يختلفوا أن خلادا هذا شهد بدرا وأحدا.</w:t>
      </w:r>
    </w:p>
    <w:p>
      <w:pPr>
        <w:jc w:val="start"/>
        <w:bidi/>
      </w:pPr>
      <w:r>
        <w:rPr>
          <w:sz w:val="24"/>
          <w:szCs w:val="24"/>
          <w:b w:val="1"/>
          <w:bCs w:val="1"/>
          <w:rtl/>
        </w:rPr>
        <w:t xml:space="preserve">
الاستيعاب في معرفة الأصحاب،(دار الجيل - بيروت،1992،ط 1،ج 2،ص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خلاد بن عمرو
</w:t>
      </w:r>
    </w:p>
    <w:p>
      <w:pPr/>
      <w:r>
        <w:rPr/>
        <w:t xml:space="preserve">وأخوهما خلاد بن عمرو بن الجموح بن زيد بن حرام وأمه هند بنت عمرو بن حرام بن ثعلبة بن حرام. شهد بدرا في روايتهم جميعا وشهد أحدا وليس له عقب.</w:t>
      </w:r>
    </w:p>
    <w:p>
      <w:pPr>
        <w:jc w:val="start"/>
        <w:bidi/>
      </w:pPr>
      <w:r>
        <w:rPr>
          <w:sz w:val="24"/>
          <w:szCs w:val="24"/>
          <w:b w:val="1"/>
          <w:bCs w:val="1"/>
          <w:rtl/>
        </w:rPr>
        <w:t xml:space="preserve">
الطبقات الكبرى،(دار الكتب العلمية - بيروت،1990،ط 1،ج 3،ص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خلاد بن عمرو بن الجموح
</w:t>
      </w:r>
    </w:p>
    <w:p>
      <w:pPr/>
      <w:r>
        <w:rPr/>
        <w:t xml:space="preserve">خلاد بن عمرو بن الجموح </w:t>
      </w:r>
    </w:p>
    <w:p/>
    <w:p>
      <w:pPr/>
      <w:r>
        <w:rPr/>
        <w:t xml:space="preserve">من بني جشم بن الخزرج شهد بدراً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2026-07-27T08:56:02+03:00</dcterms:created>
  <dcterms:modified xsi:type="dcterms:W3CDTF">2026-07-27T08:56:02+03:00</dcterms:modified>
</cp:coreProperties>
</file>

<file path=docProps/custom.xml><?xml version="1.0" encoding="utf-8"?>
<Properties xmlns="http://schemas.openxmlformats.org/officeDocument/2006/custom-properties" xmlns:vt="http://schemas.openxmlformats.org/officeDocument/2006/docPropsVTypes"/>
</file>