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خزيمة بن جهم
</w:t>
      </w:r>
    </w:p>
    <w:p>
      <w:pPr>
        <w:jc w:val="start"/>
        <w:bidi/>
      </w:pPr>
      <w:r>
        <w:rPr>
          <w:rFonts w:ascii="arial" w:hAnsi="arial" w:eastAsia="arial" w:cs="arial"/>
          <w:sz w:val="28"/>
          <w:szCs w:val="28"/>
          <w:b w:val="1"/>
          <w:bCs w:val="1"/>
          <w:rtl/>
        </w:rPr>
        <w:t xml:space="preserve">خزيمة بن جهم
</w:t>
      </w:r>
    </w:p>
    <w:p>
      <w:pPr/>
      <w:r>
        <w:rPr/>
        <w:t xml:space="preserve">خزيمة بن جهم (ب) خزيمة بن جهنم بن عبد قيس بن عبد شمس. كان ممن حمل النجاشي في السفينة مع عمرو بن أمية، ذكره ابن أبي حاتم عن أبيه، ونسبه الزبير، فقال: جهم بن قيس بن عبد شرحبيل بن هاشم ابن عبد مناف بن عبد الدار بن قصي القرشي العبدري، هاجر إلى أرض الحبشة مع أبيه جهم وأخيه عمرو.</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348)/(دار الكتب العلمية - بيروت،1994،ط 1،ج 2،ص 173)/(دار الفكر - بيروت،1989،ط 1،ج 1،ص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جهم
</w:t>
      </w:r>
    </w:p>
    <w:p>
      <w:pPr/>
      <w:r>
        <w:rPr/>
        <w:t xml:space="preserve">خزيمة بن جهم خزيمة بن جهم بن قيس. كان ممن حمل النجاشي في السفينة مع عمرو بن أمية. ذكره ابن أبي حاتم الرازي عن أبيه في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جهم بن قيس بن عبد شمس
</w:t>
      </w:r>
    </w:p>
    <w:p>
      <w:pPr/>
      <w:r>
        <w:rPr/>
        <w:t xml:space="preserve">خزيمة بن جهم بن قيس بن عبد شمس كان ممن حمله النجاشي في السفينة، مع عمرو بن أمية، ذكره ابن أبي حاتم الرازي عن أبيه.</w:t>
      </w:r>
    </w:p>
    <w:p>
      <w:pPr>
        <w:jc w:val="start"/>
        <w:bidi/>
      </w:pPr>
      <w:r>
        <w:rPr>
          <w:sz w:val="24"/>
          <w:szCs w:val="24"/>
          <w:b w:val="1"/>
          <w:bCs w:val="1"/>
          <w:rtl/>
        </w:rPr>
        <w:t xml:space="preserve">
الاستيعاب في معرفة الأصحاب،(دار الجيل - بيروت،1992،ط 1،ج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جهم بن قيس بن عبد شمس
</w:t>
      </w:r>
    </w:p>
    <w:p>
      <w:pPr/>
      <w:r>
        <w:rPr/>
        <w:t xml:space="preserve">خزيمة بن جهم بن قيس بن عبد شمس </w:t>
      </w:r>
    </w:p>
    <w:p/>
    <w:p>
      <w:pPr/>
      <w:r>
        <w:rPr/>
        <w:t xml:space="preserve">كان ممن حمل النجاشي في السفينتين مع عمرو بن أمية وكان أبوه جهم معه وأحاله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2026-07-27T08:42:34+03:00</dcterms:created>
  <dcterms:modified xsi:type="dcterms:W3CDTF">2026-07-27T08:42:34+03:00</dcterms:modified>
</cp:coreProperties>
</file>

<file path=docProps/custom.xml><?xml version="1.0" encoding="utf-8"?>
<Properties xmlns="http://schemas.openxmlformats.org/officeDocument/2006/custom-properties" xmlns:vt="http://schemas.openxmlformats.org/officeDocument/2006/docPropsVTypes"/>
</file>