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خفاجة بن سفيان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خفاجة بن سفيان
</w:t>
      </w:r>
    </w:p>
    <w:p>
      <w:pPr/>
      <w:r>
        <w:rPr/>
        <w:t xml:space="preserve">خفاجة بن سفيان  خفاجة بن سفيان: أمير صقلية. من الشجعان الغزاة المدبرين. وليها سنة 248هـ ، وكانت قاعدته بلرم. وغزا قصريانة (Castrogiovanni) وسرقوسة Syracuse وافتتح حصونا كثيرة. واغتاله رجل من عسكره وهو عائد ليلا من سرقوسة إلى بلرم فدفن في بلرم. وخلفه ابنه محمد.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2026-07-23T18:10:43+03:00</dcterms:created>
  <dcterms:modified xsi:type="dcterms:W3CDTF">2026-07-23T18:10:43+03:00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