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العبدي
</w:t>
      </w:r>
    </w:p>
    <w:p>
      <w:pPr/>
      <w:r>
        <w:rPr/>
        <w:t xml:space="preserve">جعفر العبدي (س) جعفر العبدي، ذكره العسكري علي بن سعيد في الصحابة.</w:t>
      </w:r>
    </w:p>
    <w:p/>
    <w:p>
      <w:pPr/>
      <w:r>
        <w:rPr/>
        <w:t xml:space="preserve">روى حديثه ليث بن أبي سليم، عن زيد، عن جعفر العبدي، قال: قال رسول الله صلى الله عليه وسلم: ويل للمتألمين من أمتي الذين يقولون: فلان في الجنة وفلان في النار.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188)/(دار الكتب العلمية - بيروت،1994،ط 1،ج 1،ص 544)/(دار الفكر - بيروت،1989،ط 1،ج 1،ص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العبدي
</w:t>
      </w:r>
    </w:p>
    <w:p>
      <w:pPr/>
      <w:r>
        <w:rPr/>
        <w:t xml:space="preserve">جعفر العبدي تابعي أرسل حديثا فذكره علي بن سعد في الصحابة.</w:t>
      </w:r>
    </w:p>
    <w:p/>
    <w:p>
      <w:pPr/>
      <w:r>
        <w:rPr/>
        <w:t xml:space="preserve">وروى عن الحسن بن عرفة عن المعتمر، عن ليث، عن زيد، عن جعفر العبدي، قال: قال رسول الله صلى الله عليه وسلم: «ويل للمساكين من أمتي».</w:t>
      </w:r>
    </w:p>
    <w:p/>
    <w:p>
      <w:pPr/>
      <w:r>
        <w:rPr/>
        <w:t xml:space="preserve">قال أبو موسى: إن كان هذا هو جعفر بن زيد العبدي فهو تابعي معروف. وإلا فما أعرفه.</w:t>
      </w:r>
    </w:p>
    <w:p/>
    <w:p>
      <w:pPr/>
      <w:r>
        <w:rPr/>
        <w:t xml:space="preserve">قلت: هو هو، فقد ذكره البخاري في «التاريخ»، وذكر هذا الحديث في ترجمته من طريق معتمر، وقال: هو مرسل.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648)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2026-07-23T09:53:28+03:00</dcterms:created>
  <dcterms:modified xsi:type="dcterms:W3CDTF">2026-07-23T09:53:28+03:00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