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جرو بن عمرو العذري
</w:t>
      </w:r>
    </w:p>
    <w:p>
      <w:pPr>
        <w:jc w:val="start"/>
        <w:bidi/>
      </w:pPr>
      <w:r>
        <w:rPr>
          <w:rFonts w:ascii="arial" w:hAnsi="arial" w:eastAsia="arial" w:cs="arial"/>
          <w:sz w:val="28"/>
          <w:szCs w:val="28"/>
          <w:b w:val="1"/>
          <w:bCs w:val="1"/>
          <w:rtl/>
        </w:rPr>
        <w:t xml:space="preserve">جرو بن عمرو العذري
</w:t>
      </w:r>
    </w:p>
    <w:p>
      <w:pPr/>
      <w:r>
        <w:rPr/>
        <w:t xml:space="preserve">جرو بن عمرو العذري (د ع) جرو بن عمرو العذري. وقيل: جري، حديثه قال: «أتيت النبي صلى الله عليه وسلم وكتب لي كتابا: ليس عليهم أن يحشروا ولا يعشروا. أخرجه ابن منده وأبو نعيم بالراء، وأخرجه أبو عمر في ترجمة جزء بالزاي، ويرد ذكره، إن شاء الله تعالى.</w:t>
      </w:r>
    </w:p>
    <w:p>
      <w:pPr>
        <w:jc w:val="start"/>
        <w:bidi/>
      </w:pPr>
      <w:r>
        <w:rPr>
          <w:sz w:val="24"/>
          <w:szCs w:val="24"/>
          <w:b w:val="1"/>
          <w:bCs w:val="1"/>
          <w:rtl/>
        </w:rPr>
        <w:t xml:space="preserve">
أسد الغابة في معرفة الصحابة،(دار ابن حزم - بيروت،2012،ط 1،ج 1،ص 179)/(دار الكتب العلمية - بيروت،1994،ط 1،ج 1،ص 525)/(دار الفكر - بيروت،1989،ط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 بن عمرو العذري
</w:t>
      </w:r>
    </w:p>
    <w:p>
      <w:pPr/>
      <w:r>
        <w:rPr/>
        <w:t xml:space="preserve">جرو بن عمرو العذري وقيل بالتصغير، وقيل جزء- بزاي ثم همزة، وقيل جزي، بكسر الزاي بعدها ياء. ورأيت في نسخة صحيحة من الاستيعاب جزاء على وزن خفاء.</w:t>
      </w:r>
    </w:p>
    <w:p/>
    <w:p>
      <w:pPr/>
      <w:r>
        <w:rPr/>
        <w:t xml:space="preserve">روى ابن مندة من طريق أبي ثمامة بن الضريس بن ربعي، عن أبيه، عن أبيه ربعي، عن أبيه أقيصر أن جرو بن عمرو حدثه أنه أتى النبي صلى الله عليه وسلم وكتب له كتابا أن ليس عليكم حشر ولا عشر، هذا إسناد مجهول.</w:t>
      </w:r>
    </w:p>
    <w:p>
      <w:pPr>
        <w:jc w:val="start"/>
        <w:bidi/>
      </w:pPr>
      <w:r>
        <w:rPr>
          <w:sz w:val="24"/>
          <w:szCs w:val="24"/>
          <w:b w:val="1"/>
          <w:bCs w:val="1"/>
          <w:rtl/>
        </w:rPr>
        <w:t xml:space="preserve">
الإصابة في تمييز الصحابة،(دار الكتب العلمية - بيروت،1995،ط 1،ج 1،ص 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2026-07-27T13:42:16+03:00</dcterms:created>
  <dcterms:modified xsi:type="dcterms:W3CDTF">2026-07-27T13:42:16+03:00</dcterms:modified>
</cp:coreProperties>
</file>

<file path=docProps/custom.xml><?xml version="1.0" encoding="utf-8"?>
<Properties xmlns="http://schemas.openxmlformats.org/officeDocument/2006/custom-properties" xmlns:vt="http://schemas.openxmlformats.org/officeDocument/2006/docPropsVTypes"/>
</file>