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بديل بن عمر الأنصاري
</w:t>
      </w:r>
    </w:p>
    <w:p>
      <w:pPr>
        <w:jc w:val="start"/>
        <w:bidi/>
      </w:pPr>
      <w:r>
        <w:rPr>
          <w:rFonts w:ascii="arial" w:hAnsi="arial" w:eastAsia="arial" w:cs="arial"/>
          <w:sz w:val="28"/>
          <w:szCs w:val="28"/>
          <w:b w:val="1"/>
          <w:bCs w:val="1"/>
          <w:rtl/>
        </w:rPr>
        <w:t xml:space="preserve">بديل بن عمر الأنصاري
</w:t>
      </w:r>
    </w:p>
    <w:p>
      <w:pPr/>
      <w:r>
        <w:rPr/>
        <w:t xml:space="preserve">بديل بن عمر الأنصاري (د ع) بديل، مثله، هو ابن عمرو الأنصاري الخطمي، له صحبة. روى حليس بن عمرو، عن أمه الفارعة، عن جدها بديل بن عمرو الخطمي، قال: عرضت على رسول الله صلى الله عليه وسلم رقية الحية، فأذن لي فيها ودعا فيها بالبركة.</w:t>
      </w:r>
    </w:p>
    <w:p/>
    <w:p>
      <w:pPr/>
      <w:r>
        <w:rPr/>
        <w:t xml:space="preserve">أخرجه ابن منده، وأبو نعيم.</w:t>
      </w:r>
    </w:p>
    <w:p/>
    <w:p>
      <w:pPr/>
      <w:r>
        <w:rPr/>
        <w:t xml:space="preserve">وقال ابن منده: هذا حديث غريب لا يعرف عنه إلا من هذا الوجه.</w:t>
      </w:r>
    </w:p>
    <w:p>
      <w:pPr>
        <w:jc w:val="start"/>
        <w:bidi/>
      </w:pPr>
      <w:r>
        <w:rPr>
          <w:sz w:val="24"/>
          <w:szCs w:val="24"/>
          <w:b w:val="1"/>
          <w:bCs w:val="1"/>
          <w:rtl/>
        </w:rPr>
        <w:t xml:space="preserve">
أسد الغابة في معرفة الصحابة،(دار ابن حزم - بيروت،2012،ط 1،ج 1،ص 104)/(دار الكتب العلمية - بيروت،1994،ط 1،ج 1،ص 359)/(دار الفكر - بيروت،1989،ط 1،ج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عمرو الخطمي
</w:t>
      </w:r>
    </w:p>
    <w:p>
      <w:pPr/>
      <w:r>
        <w:rPr/>
        <w:t xml:space="preserve">بديل بن عمرو الخطمي الأنصاري. روى ابن مندة من طريق عبد العزيز بن عمر بن عبد العزيز، عن الحليس بن عمرو، عن أمه الفارعة، عن جدها بديل بن عمرو الخطمي، قال: عرضت على رسول الله صلى الله عليه وسلم رقية الحية. فأذن لي فيها، ودعا فيها بالبركة.</w:t>
      </w:r>
    </w:p>
    <w:p/>
    <w:p>
      <w:pPr/>
      <w:r>
        <w:rPr/>
        <w:t xml:space="preserve">قال ابن مندة: غريب لا نعرفه إلا من هذا الوجه. انتهى.</w:t>
      </w:r>
    </w:p>
    <w:p/>
    <w:p>
      <w:pPr/>
      <w:r>
        <w:rPr/>
        <w:t xml:space="preserve">وفي الإسناد من لا يعرف.</w:t>
      </w:r>
    </w:p>
    <w:p/>
    <w:p>
      <w:pPr/>
      <w:r>
        <w:rPr/>
        <w:t xml:space="preserve">والحليس- بمهملتين مصغر.</w:t>
      </w:r>
    </w:p>
    <w:p>
      <w:pPr>
        <w:jc w:val="start"/>
        <w:bidi/>
      </w:pPr>
      <w:r>
        <w:rPr>
          <w:sz w:val="24"/>
          <w:szCs w:val="24"/>
          <w:b w:val="1"/>
          <w:bCs w:val="1"/>
          <w:rtl/>
        </w:rPr>
        <w:t xml:space="preserve">
الإصابة في تمييز الصحابة،(دار الكتب العلمية - بيروت،1995،ط 1،ج 1،ص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بديل بن عمرو الخطمي
</w:t>
      </w:r>
    </w:p>
    <w:p>
      <w:pPr/>
      <w:r>
        <w:rPr/>
        <w:t xml:space="preserve">بديل بن عمرو الخطمي عداده في الأنصار، له صحبة.</w:t>
      </w:r>
    </w:p>
    <w:p/>
    <w:p>
      <w:pPr/>
      <w:r>
        <w:rPr/>
        <w:t xml:space="preserve">أخبرنا محمد بن أحمد بن إبراهيم، قال: حدثنا محمد بن عبد الله بن رسته، قال: حدثنا عمرو بن مالك الراسبي، قال: حدثنا الفضيل بن سليمان،</w:t>
      </w:r>
    </w:p>
    <w:p/>
    <w:p>
      <w:pPr/>
      <w:r>
        <w:rPr/>
        <w:t xml:space="preserve">قال: حدثنا عبد العزيز بن عمر بن عبد العزيز، عن الحليس بن عمرو، عن أمه الفارعة، عن جدها بديل بن عمرو الخطمي، قال: عرضت على رسول الله صلى الله عليه وسلم رقية الحية، فأذن لي فيها ودعا فيها بالبركة.</w:t>
      </w:r>
    </w:p>
    <w:p/>
    <w:p>
      <w:pPr/>
      <w:r>
        <w:rPr/>
        <w:t xml:space="preserve">غريب لا يعرف عنه إلا من هذا الوجه.</w:t>
      </w:r>
    </w:p>
    <w:p>
      <w:pPr>
        <w:jc w:val="start"/>
        <w:bidi/>
      </w:pPr>
      <w:r>
        <w:rPr>
          <w:sz w:val="24"/>
          <w:szCs w:val="24"/>
          <w:b w:val="1"/>
          <w:bCs w:val="1"/>
          <w:rtl/>
        </w:rPr>
        <w:t xml:space="preserve">
معرفة الصحابة لابن مندة،(مطبوعات جامعة الإمارات العربية المتحدة،2005،ط 1،ج 1،ص 280)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2026-07-27T13:20:34+03:00</dcterms:created>
  <dcterms:modified xsi:type="dcterms:W3CDTF">2026-07-27T13:20:34+03:00</dcterms:modified>
</cp:coreProperties>
</file>

<file path=docProps/custom.xml><?xml version="1.0" encoding="utf-8"?>
<Properties xmlns="http://schemas.openxmlformats.org/officeDocument/2006/custom-properties" xmlns:vt="http://schemas.openxmlformats.org/officeDocument/2006/docPropsVTypes"/>
</file>