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المحاسن عز الدين يوسف بن عبد الكريم
</w:t>
      </w:r>
    </w:p>
    <w:p>
      <w:pPr>
        <w:jc w:val="start"/>
        <w:bidi/>
      </w:pPr>
      <w:r>
        <w:rPr>
          <w:rFonts w:ascii="arial" w:hAnsi="arial" w:eastAsia="arial" w:cs="arial"/>
          <w:sz w:val="28"/>
          <w:szCs w:val="28"/>
          <w:b w:val="1"/>
          <w:bCs w:val="1"/>
          <w:rtl/>
        </w:rPr>
        <w:t xml:space="preserve">أبو المحاسن عز الدين يوسف بن عبد الكريم
</w:t>
      </w:r>
    </w:p>
    <w:p>
      <w:pPr/>
      <w:r>
        <w:rPr/>
        <w:t xml:space="preserve">أبو المحاسن عز الدين يوسف بن عبد الكريم ابن هبيل الموصلي نزيل اليمن</w:t>
      </w:r>
    </w:p>
    <w:p/>
    <w:p>
      <w:pPr/>
      <w:r>
        <w:rPr/>
        <w:t xml:space="preserve">في الدرر الكامنة: ذكره الشهاب ابن فضل الله ونقل عن التاج عبد الباقي اليماني أنه ذكره له في شعراء اليمن وقال قدم من الموصل في حدود الثمانين أيام المظفر يوسف وأقام إلى سنة 726 وركب البحر إلى الهند وهو في قبضة التسعين وكان ذا ذهن وقاد وكان يتشيع وينسج الحرير الموشى ومن شعره في ذلك:</w:t>
      </w:r>
    </w:p>
    <w:p/>
    <w:p>
      <w:pPr>
        <w:jc w:val="center"/>
      </w:pPr>
      <w:r>
        <w:rPr>
          <w:color w:val="ff0000"/>
        </w:rPr>
        <w:t xml:space="preserve">يا إمام الزمان في كل فن</w:t>
      </w:r>
      <w:r>
        <w:rPr>
          <w:color w:val="ff0000"/>
        </w:rPr>
        <w:t xml:space="preserve">      </w:t>
      </w:r>
      <w:r>
        <w:rPr>
          <w:color w:val="ff0000"/>
        </w:rPr>
        <w:t xml:space="preserve">وبديعا قد بذ شأو البديع </w:t>
      </w:r>
    </w:p>
    <w:p/>
    <w:p>
      <w:pPr>
        <w:jc w:val="center"/>
      </w:pPr>
      <w:r>
        <w:rPr>
          <w:color w:val="ff0000"/>
        </w:rPr>
        <w:t xml:space="preserve">قد رفعنا إلى معاليك روضا</w:t>
      </w:r>
      <w:r>
        <w:rPr>
          <w:color w:val="ff0000"/>
        </w:rPr>
        <w:t xml:space="preserve">      </w:t>
      </w:r>
      <w:r>
        <w:rPr>
          <w:color w:val="ff0000"/>
        </w:rPr>
        <w:t xml:space="preserve">من حرير في غاية التوشيع </w:t>
      </w:r>
    </w:p>
    <w:p/>
    <w:p>
      <w:pPr>
        <w:jc w:val="center"/>
      </w:pPr>
      <w:r>
        <w:rPr>
          <w:color w:val="ff0000"/>
        </w:rPr>
        <w:t xml:space="preserve">دوحة في أواخر الصيف فاختر</w:t>
      </w:r>
      <w:r>
        <w:rPr>
          <w:color w:val="ff0000"/>
        </w:rPr>
        <w:t xml:space="preserve">      </w:t>
      </w:r>
      <w:r>
        <w:rPr>
          <w:color w:val="ff0000"/>
        </w:rPr>
        <w:t xml:space="preserve">ها كما جاء في زمان الربيع</w:t>
      </w:r>
    </w:p>
    <w:p/>
    <w:p>
      <w:pPr>
        <w:jc w:val="start"/>
        <w:bidi/>
      </w:pPr>
      <w:r>
        <w:rPr>
          <w:sz w:val="24"/>
          <w:szCs w:val="24"/>
          <w:b w:val="1"/>
          <w:bCs w:val="1"/>
          <w:rtl/>
        </w:rPr>
        <w:t xml:space="preserve">
أعيان الشيعة،(دار التعارف للمطبوعات - بيروت،1983،ط 1،ج 10،ص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2026-07-27T18:19:48+03:00</dcterms:created>
  <dcterms:modified xsi:type="dcterms:W3CDTF">2026-07-27T18:19:48+03:00</dcterms:modified>
</cp:coreProperties>
</file>

<file path=docProps/custom.xml><?xml version="1.0" encoding="utf-8"?>
<Properties xmlns="http://schemas.openxmlformats.org/officeDocument/2006/custom-properties" xmlns:vt="http://schemas.openxmlformats.org/officeDocument/2006/docPropsVTypes"/>
</file>