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كاظم الناظر بن محمد صادق الرضوي المشهدي
</w:t>
      </w:r>
    </w:p>
    <w:p>
      <w:pPr>
        <w:jc w:val="start"/>
        <w:bidi/>
      </w:pPr>
      <w:r>
        <w:rPr>
          <w:rFonts w:ascii="arial" w:hAnsi="arial" w:eastAsia="arial" w:cs="arial"/>
          <w:sz w:val="28"/>
          <w:szCs w:val="28"/>
          <w:b w:val="1"/>
          <w:bCs w:val="1"/>
          <w:rtl/>
        </w:rPr>
        <w:t xml:space="preserve">محمد كاظم الناظر بن محمد صادق الرضوي المشهدي
</w:t>
      </w:r>
    </w:p>
    <w:p>
      <w:pPr/>
      <w:r>
        <w:rPr/>
        <w:t xml:space="preserve">محمد كاظم الناظر بن محمد صادق الرضوي المشهدي الميرزا محمد كاظم الناظر ابن الميرزا محمد صادق بن محمد كاظم بن إبراهيم بن محمد رضا ابن محمد بن محمد مهدي الشهيد ابن محمد إبراهيم ابن ميرزا محمد بديع الرضوي المشهدي</w:t>
      </w:r>
    </w:p>
    <w:p/>
    <w:p>
      <w:pPr/>
      <w:r>
        <w:rPr/>
        <w:t xml:space="preserve">توفي في شوال سنة 1320 ودفن في الرواق المطهر قرب قبر أبيه.</w:t>
      </w:r>
    </w:p>
    <w:p/>
    <w:p>
      <w:pPr/>
      <w:r>
        <w:rPr/>
        <w:t xml:space="preserve">في الشجرة الطيبة: السيد السند الجليل والركن الوثيق الأصيل شمس فلك السيادة والنجابة وبدر سماء الرفعة والمناعة عهده الأعيان والأعاظم سمي جده محمد كاظم نال منصب النظارة بعد أبيه الذي هو أعلى المناصب فتقلده بالصدق والكفاية وسعى سعيا بليغا في مصالح الأستانة الخيرية لا يتكلم بغير الخير للعباد ولا يترك من جهده جهدا حج مع أبيه بيت الله الحرام وزار النبي وآله الكرام عليهم آلف التحية والسلام وبقي في منصب النظارة عشرين سنة وأوتي في الدنيا حسنة وفي الآخرة حسنة وقام بالنظارة بعده ولده الميرزا محمد مهدي.</w:t>
      </w:r>
    </w:p>
    <w:p>
      <w:pPr>
        <w:jc w:val="start"/>
        <w:bidi/>
      </w:pPr>
      <w:r>
        <w:rPr>
          <w:sz w:val="24"/>
          <w:szCs w:val="24"/>
          <w:b w:val="1"/>
          <w:bCs w:val="1"/>
          <w:rtl/>
        </w:rPr>
        <w:t xml:space="preserve">
أعيان الشيعة،(دار التعارف للمطبوعات - بيروت،1983،ط 1،ج 10،ص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2026-07-27T13:49:56+03:00</dcterms:created>
  <dcterms:modified xsi:type="dcterms:W3CDTF">2026-07-27T13:49:56+03:00</dcterms:modified>
</cp:coreProperties>
</file>

<file path=docProps/custom.xml><?xml version="1.0" encoding="utf-8"?>
<Properties xmlns="http://schemas.openxmlformats.org/officeDocument/2006/custom-properties" xmlns:vt="http://schemas.openxmlformats.org/officeDocument/2006/docPropsVTypes"/>
</file>