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الشاه محمد بن الشاه علي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الشاه محمد بن الشاه علي الحسيني
</w:t>
      </w:r>
    </w:p>
    <w:p>
      <w:pPr/>
      <w:r>
        <w:rPr/>
        <w:t xml:space="preserve">الشاه محمد بن الشاه علي الحسيني كان وزير السلطان عبد الله قطب شاه السابع.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2026-07-27T17:09:22+03:00</dcterms:created>
  <dcterms:modified xsi:type="dcterms:W3CDTF">2026-07-27T17:09:22+03:00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