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المواهبي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المواهبي
</w:t>
      </w:r>
    </w:p>
    <w:p>
      <w:pPr/>
      <w:r>
        <w:rPr/>
        <w:t xml:space="preserve">المواهبي  إبراهيم بن محمود بن أحمد المواهبي، أبو الطيب برهان الدين: فاضل، متصوف. مولده ووفاته بالقاهرة. وجاور بمكة ثلاث سنين. اخذ التصوف عن الشيخ محمد أبي المواهب التونسي، فنسب اليه. من كتبه (أحكام الحكم) في شرح الحكم لأبن عطاء الله، و (شرح الرسالة السنوسية) في اصول الدين، و (ديوان)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2026-07-01T18:00:49+03:00</dcterms:created>
  <dcterms:modified xsi:type="dcterms:W3CDTF">2026-07-01T18:00:49+03:00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