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الفضل بن محمد المسيب
</w:t>
      </w:r>
    </w:p>
    <w:p>
      <w:pPr>
        <w:jc w:val="start"/>
        <w:bidi/>
      </w:pPr>
      <w:r>
        <w:rPr>
          <w:rFonts w:ascii="arial" w:hAnsi="arial" w:eastAsia="arial" w:cs="arial"/>
          <w:sz w:val="28"/>
          <w:szCs w:val="28"/>
          <w:b w:val="1"/>
          <w:bCs w:val="1"/>
          <w:rtl/>
        </w:rPr>
        <w:t xml:space="preserve">أبو محمد الفضل بن محمد المسيب
</w:t>
      </w:r>
    </w:p>
    <w:p>
      <w:pPr/>
      <w:r>
        <w:rPr/>
        <w:t xml:space="preserve">أبو محمد الفضل بن محمد المسيب البيهقي الحافظ الملقب بالشعراني</w:t>
      </w:r>
    </w:p>
    <w:p/>
    <w:p>
      <w:pPr/>
      <w:r>
        <w:rPr/>
        <w:t xml:space="preserve">لأنه كان يرسل شعره، من ذرية ملك اليمن بأذام الذي أسلم بكتاب النبي صلى الله عليه وسلم. توفي في أول سنة 202. ذكره الذهبي في تذكرة الحفاظ ووصفه بالحافظ الإمام الجوال وقال: سمع سليمان بن جرب وقال عيسى وسعيد ابن أبي مريم وعبد الله بن صالح وإسماعيل بن أبي أويس وتوبة الحلبي وأبا جعفر النفيلي وخلائق روى عنه ابن خزيمة وابن الشرقي وعلي بن خمشاد وأبو عبد الله بن الأخرم ومحمد بن المؤمل وخلق وحفيده إسماعيل بن محمد بن الفضل قال ابن المؤمل: كنا نقول ما بقي بلد لم يدخله الفضل الشعراني في طلب الحديث إلا الأندلس، قال الحاكم: كان أديبا فقيها عابدا عارفا بالرجال، وقال ابن ماكولا كان قد قرأ القرآن على خلف وعنده عن أحمد بن حنبل تاريخه وعن سنيد المصيصي تفسيره قال ابن أبي حاتم تكلموا فيه وقال ابن الأحرم صدوق غال في التشيع وقال الحاكم ثقة لم يطعن فيه بحجه.</w:t>
      </w:r>
    </w:p>
    <w:p>
      <w:pPr>
        <w:jc w:val="start"/>
        <w:bidi/>
      </w:pPr>
      <w:r>
        <w:rPr>
          <w:sz w:val="24"/>
          <w:szCs w:val="24"/>
          <w:b w:val="1"/>
          <w:bCs w:val="1"/>
          <w:rtl/>
        </w:rPr>
        <w:t xml:space="preserve">
أعيان الشيعة،(دار التعارف للمطبوعات - بيروت،1983،ط 1،ج 8،ص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الشعراني الحافظ
</w:t>
      </w:r>
    </w:p>
    <w:p>
      <w:pPr/>
      <w:r>
        <w:rPr/>
        <w:t xml:space="preserve">الشعراني الحافظ اسمه الفضل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الشعراني
</w:t>
      </w:r>
    </w:p>
    <w:p>
      <w:pPr/>
      <w:r>
        <w:rPr/>
        <w:t xml:space="preserve">الحافظ الشعراني الفضل بن محمد بن المسيب أبو محمد البيهقي الشعراني، من ذرية باذان الملك باليمن الذي أسلم بكتاب النبي صلى الله عليه وسلم، هو الحافظ، كان يقال: لم تبق مدينة لم يدخلها أبو الفضل لطلب الحديث.</w:t>
      </w:r>
    </w:p>
    <w:p/>
    <w:p>
      <w:pPr/>
      <w:r>
        <w:rPr/>
        <w:t xml:space="preserve">قال الحاكم: كان أديبا فقيها عابدا عارفا بالرجال. كان يرسل شعره فلقب بالشعراني توفي سنة اثنتين وثمانين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الشعراني الفضل بن محمد بن المسيب
</w:t>
      </w:r>
    </w:p>
    <w:p>
      <w:pPr/>
      <w:r>
        <w:rPr/>
        <w:t xml:space="preserve">الشعراني الفضل بن محمد بن المسيب الإمام، الحافظ، المحدث، الجوال، المكثر، أبو محمد، الفضل بن محمد بن المسيب بن موسى بن زهير بن يزيد بن كيسان بن الملك باذان ، صاحب اليمن، الذي أسلم بكتاب رسول الله -صلى الله عليه وسلم- الخراساني النيسابوري الشعراني، عرف بذلك لكونه كان يرسل شعره، وهو من قرية ريوذ من: معاملة بيهق.</w:t>
      </w:r>
    </w:p>
    <w:p/>
    <w:p>
      <w:pPr/>
      <w:r>
        <w:rPr/>
        <w:t xml:space="preserve">سمع بمصر: سعيد بن أبي مريم، وعبد الله بن صالح، وسعيد بن عفير، وطبقتهم.</w:t>
      </w:r>
    </w:p>
    <w:p/>
    <w:p>
      <w:pPr/>
      <w:r>
        <w:rPr/>
        <w:t xml:space="preserve">وبالبصرة: سليمان بن حرب، وسهل بن بكار، وقيس بن حفص، وعدة.</w:t>
      </w:r>
    </w:p>
    <w:p/>
    <w:p>
      <w:pPr/>
      <w:r>
        <w:rPr/>
        <w:t xml:space="preserve">وبالكوفة: أحمد بن يونس، ووضاح بن يحيى، وضرار بن صرد.</w:t>
      </w:r>
    </w:p>
    <w:p/>
    <w:p>
      <w:pPr/>
      <w:r>
        <w:rPr/>
        <w:t xml:space="preserve">وبالمدينة: قالون، وإسماعيل بن أبي أويس، وإسحاق الفروي.</w:t>
      </w:r>
    </w:p>
    <w:p/>
    <w:p>
      <w:pPr/>
      <w:r>
        <w:rPr/>
        <w:t xml:space="preserve">وبحلب: أبا توبة الربيع بن نافع.</w:t>
      </w:r>
    </w:p>
    <w:p/>
    <w:p>
      <w:pPr/>
      <w:r>
        <w:rPr/>
        <w:t xml:space="preserve">وبحمص: حيوة بن شريح.</w:t>
      </w:r>
    </w:p>
    <w:p/>
    <w:p>
      <w:pPr/>
      <w:r>
        <w:rPr/>
        <w:t xml:space="preserve">وبالثغر: سنيد بن داود.</w:t>
      </w:r>
    </w:p>
    <w:p/>
    <w:p>
      <w:pPr/>
      <w:r>
        <w:rPr/>
        <w:t xml:space="preserve">وبخراسان: يحيى بن يحيى التميمي، وابن راهويه.</w:t>
      </w:r>
    </w:p>
    <w:p/>
    <w:p>
      <w:pPr/>
      <w:r>
        <w:rPr/>
        <w:t xml:space="preserve">وبواسط: عمرو بن عون.</w:t>
      </w:r>
    </w:p>
    <w:p/>
    <w:p>
      <w:pPr/>
      <w:r>
        <w:rPr/>
        <w:t xml:space="preserve">وبحران: أبا جعفر النفيلي.</w:t>
      </w:r>
    </w:p>
    <w:p/>
    <w:p>
      <w:pPr/>
      <w:r>
        <w:rPr/>
        <w:t xml:space="preserve">وتخرج: بعلي بن المديني، وابن معين.</w:t>
      </w:r>
    </w:p>
    <w:p/>
    <w:p>
      <w:pPr/>
      <w:r>
        <w:rPr/>
        <w:t xml:space="preserve">وبرع في هذا الشأن، وسأل أحمد بن حنبل، وأخذ اللغة عن ابن الأعرابي.</w:t>
      </w:r>
    </w:p>
    <w:p/>
    <w:p>
      <w:pPr/>
      <w:r>
        <w:rPr/>
        <w:t xml:space="preserve">وتلا على خلف بن هشام، وقدم بعلم جم.</w:t>
      </w:r>
    </w:p>
    <w:p/>
    <w:p>
      <w:pPr/>
      <w:r>
        <w:rPr/>
        <w:t xml:space="preserve">حدث عنه: ابن خزيمة، وأبو العباس الثقفي، والمؤمل بن الحسن، وأبو عمرو أحمد بن محمد الحيري، وأبو حامد بن الشرقي، ومحمد بن هانئ؛ شيخ الحاكم، وأبو منصور محمد بن القاسم العتكي، وعلي بن حمشاذ، ومحمد بن يعقوب الشيباني، ومحمد بن المؤمل الماسرجسي ، وأحمد بن إسحاق الصيدلاني، وحفيده؛ إسماعيل بن محمد بن الفضل، وعدة.</w:t>
      </w:r>
    </w:p>
    <w:p/>
    <w:p>
      <w:pPr/>
      <w:r>
        <w:rPr/>
        <w:t xml:space="preserve">وجمع وصنف.</w:t>
      </w:r>
    </w:p>
    <w:p/>
    <w:p>
      <w:pPr/>
      <w:r>
        <w:rPr/>
        <w:t xml:space="preserve">قال أبو نصر بن ماكولا: قرأ القرآن على خلف، وعنده عن أحمد بن حنبل (تاريخه) وعن سنيد المصيصي (تفسيره).</w:t>
      </w:r>
    </w:p>
    <w:p/>
    <w:p>
      <w:pPr/>
      <w:r>
        <w:rPr/>
        <w:t xml:space="preserve">قال عبد الرحمن بن أبي حاتم: تكلموا فيه.</w:t>
      </w:r>
    </w:p>
    <w:p/>
    <w:p>
      <w:pPr/>
      <w:r>
        <w:rPr/>
        <w:t xml:space="preserve">وقال أبو عبد الله بن الأخرم: صدوق غال في التشيع.</w:t>
      </w:r>
    </w:p>
    <w:p/>
    <w:p>
      <w:pPr/>
      <w:r>
        <w:rPr/>
        <w:t xml:space="preserve">قال الحاكم: لم أر خلافا بين الأئمة الذين سمعوا منه في ثقته وصدقه - رضوان الله عليه -.</w:t>
      </w:r>
    </w:p>
    <w:p/>
    <w:p>
      <w:pPr/>
      <w:r>
        <w:rPr/>
        <w:t xml:space="preserve">وكان أديبا فقيها، عالما عابدا، كثير الرحلة في طلب الحديث، فهما، عارفا بالرجال، تفرد برواية كتب لم يروها أحد بعده: (التاريخ الكبير) عن أحمد، و (التفسير) عن سنيد، و (القراءات) عن خلف، و (التنبيه) عن يحيى بن أكثم، و (المغازي) عن إبراهيم الحزامي، و (الفتن) عن نعيم بن حماد.</w:t>
      </w:r>
    </w:p>
    <w:p/>
    <w:p>
      <w:pPr/>
      <w:r>
        <w:rPr/>
        <w:t xml:space="preserve">سمعت إسماعيل بن محمد يقول: توفي جدي؛ الفضل في المحرم سنة اثنتين وثمانين.</w:t>
      </w:r>
    </w:p>
    <w:p/>
    <w:p>
      <w:pPr/>
      <w:r>
        <w:rPr/>
        <w:t xml:space="preserve">وسمعت محمد بن المؤمل يقول: كنا نقول: ما بقي في الدنيا مدينة لم يدخلها الفضل في طلب الحديث، إلا الأندلس.</w:t>
      </w:r>
    </w:p>
    <w:p/>
    <w:p>
      <w:pPr/>
      <w:r>
        <w:rPr/>
        <w:t xml:space="preserve">سمعت محمد بن القاسم العتكي، سمعت الفضل الشعراني، سمعت يحيى بن أكثم يقول: من قال: القرآن مخلوق، يستتاب، فإن تاب، وإلا ضربت عنقه.</w:t>
      </w:r>
    </w:p>
    <w:p/>
    <w:p>
      <w:pPr/>
      <w:r>
        <w:rPr/>
        <w:t xml:space="preserve">وقال ابن الأخرم: كان ابن خزيمة يتولى الانتخاب على الفضل بن محمد.</w:t>
      </w:r>
    </w:p>
    <w:p/>
    <w:p>
      <w:pPr/>
      <w:r>
        <w:rPr/>
        <w:t xml:space="preserve">وقال مسعود السجزي: سألت الحاكم عن الفضل بن محمد، فقال: ثقة مأمون، لم يطعن في حديثه بحجة.</w:t>
      </w:r>
    </w:p>
    <w:p/>
    <w:p>
      <w:pPr/>
      <w:r>
        <w:rPr/>
        <w:t xml:space="preserve">وأما الحسين القباني فرماه بالكذب، فبالغ.</w:t>
      </w:r>
    </w:p>
    <w:p>
      <w:pPr>
        <w:jc w:val="start"/>
        <w:bidi/>
      </w:pPr>
      <w:r>
        <w:rPr>
          <w:sz w:val="24"/>
          <w:szCs w:val="24"/>
          <w:b w:val="1"/>
          <w:bCs w:val="1"/>
          <w:rtl/>
        </w:rPr>
        <w:t xml:space="preserve">
سير أعلام النبلاء،(دار الحديث- القاهرة،2006،ط 0،ج 10،ص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محمد البيهقى الشعرانى
</w:t>
      </w:r>
    </w:p>
    <w:p>
      <w:pPr/>
      <w:r>
        <w:rPr/>
        <w:t xml:space="preserve">الفضل بن محمد البيهقى الشعرانى. عن سعيد بن أبي مريم، والطبقة.</w:t>
      </w:r>
    </w:p>
    <w:p/>
    <w:p>
      <w:pPr/>
      <w:r>
        <w:rPr/>
        <w:t xml:space="preserve">وأكثر الترحال والكتابة.</w:t>
      </w:r>
    </w:p>
    <w:p/>
    <w:p>
      <w:pPr/>
      <w:r>
        <w:rPr/>
        <w:t xml:space="preserve">قال أبو حاتم: تكلموا فيه.</w:t>
      </w:r>
    </w:p>
    <w:p/>
    <w:p>
      <w:pPr/>
      <w:r>
        <w:rPr/>
        <w:t xml:space="preserve">وقال الحاكم: كان أديبا فقيها عابدا عارفا بالرجال، كان يرسل شعره فلقب بالشعرانى.</w:t>
      </w:r>
    </w:p>
    <w:p/>
    <w:p>
      <w:pPr/>
      <w:r>
        <w:rPr/>
        <w:t xml:space="preserve">وهو ثقة لم يطعن فيه بحجة.</w:t>
      </w:r>
    </w:p>
    <w:p/>
    <w:p>
      <w:pPr/>
      <w:r>
        <w:rPr/>
        <w:t xml:space="preserve">وقد سئل عنه الحسين القتبانى فرماه بالكذب، قال: وسمعت أبا عبد الله بن الاخرم يسأل عنه، فقال: صدوق، إلا أنه كان غاليا في التشيع.</w:t>
      </w:r>
    </w:p>
    <w:p/>
    <w:p>
      <w:pPr/>
      <w:r>
        <w:rPr/>
        <w:t xml:space="preserve">قلت: مات سنة اثنتين وثمانين ومائتين.</w:t>
      </w:r>
    </w:p>
    <w:p>
      <w:pPr>
        <w:jc w:val="start"/>
        <w:bidi/>
      </w:pPr>
      <w:r>
        <w:rPr>
          <w:sz w:val="24"/>
          <w:szCs w:val="24"/>
          <w:b w:val="1"/>
          <w:bCs w:val="1"/>
          <w:rtl/>
        </w:rPr>
        <w:t xml:space="preserve">
ميزان الاعتدال في نقد الرجال،(دار المعرفة للطباعة والنشر، بيروت - لبنان،1963،ط 1،ج 3،ص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الشعراني
</w:t>
      </w:r>
    </w:p>
    <w:p>
      <w:pPr/>
      <w:r>
        <w:rPr/>
        <w:t xml:space="preserve">الشعراني </w:t>
      </w:r>
    </w:p>
    <w:p/>
    <w:p>
      <w:pPr/>
      <w:r>
        <w:rPr/>
        <w:t xml:space="preserve">الحافظ الإمام الجوال أبو محمد الفضل بن محمد بن المسيب البيهقي</w:t>
      </w:r>
    </w:p>
    <w:p/>
    <w:p>
      <w:pPr/>
      <w:r>
        <w:rPr/>
        <w:t xml:space="preserve">قال ابن المؤمل كنا نقول ما بقي بلد لم يدخله الشعراني في طلب الحديث إلا الأندلس</w:t>
      </w:r>
    </w:p>
    <w:p/>
    <w:p>
      <w:pPr/>
      <w:r>
        <w:rPr/>
        <w:t xml:space="preserve">وقال الحاكم أديب فقيه عابد عارف بالرجال ثقة لم يطعن فيه بحجة</w:t>
      </w:r>
    </w:p>
    <w:p/>
    <w:p>
      <w:pPr/>
      <w:r>
        <w:rPr/>
        <w:t xml:space="preserve">وقال ابن أبي حاتم تكلموا فيه</w:t>
      </w:r>
    </w:p>
    <w:p/>
    <w:p>
      <w:pPr/>
      <w:r>
        <w:rPr/>
        <w:t xml:space="preserve">وقال ابن الأخرم صدوق غال في التشييع مات في أول سنة اثنتين وثمانين ومائتين</w:t>
      </w:r>
    </w:p>
    <w:p/>
    <w:p>
      <w:pPr/>
      <w:r>
        <w:rPr/>
        <w:t xml:space="preserve">قال الذهبي ولقد كان في هذا العصر وما قاربه من أئمة الحديث النبوي في الدنيا خلق كثير غير ما ذكرنا وأكثرهم في تاريخي الكبير</w:t>
      </w:r>
    </w:p>
    <w:p>
      <w:pPr>
        <w:jc w:val="start"/>
        <w:bidi/>
      </w:pPr>
      <w:r>
        <w:rPr>
          <w:sz w:val="24"/>
          <w:szCs w:val="24"/>
          <w:b w:val="1"/>
          <w:bCs w:val="1"/>
          <w:rtl/>
        </w:rPr>
        <w:t xml:space="preserve">
طبقات الحفاظ،(دار الكتب العلمية - بيروت،1403،ط 1،ج 1،ص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الفضل بن محمد بن المسيب الشعراني البيهقي
</w:t>
      </w:r>
    </w:p>
    <w:p>
      <w:pPr/>
      <w:r>
        <w:rPr/>
        <w:t xml:space="preserve">والحافظ أبو محمد الفضل بن محمد بن المسيب الشعراني البيهقي</w:t>
      </w:r>
    </w:p>
    <w:p>
      <w:pPr>
        <w:jc w:val="start"/>
        <w:bidi/>
      </w:pPr>
      <w:r>
        <w:rPr>
          <w:sz w:val="24"/>
          <w:szCs w:val="24"/>
          <w:b w:val="1"/>
          <w:bCs w:val="1"/>
          <w:rtl/>
        </w:rPr>
        <w:t xml:space="preserve">
المعين في طبقات المحدثين،(دار الفرقان، عمان - الأردن،1984،ط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الشعراني
</w:t>
      </w:r>
    </w:p>
    <w:p>
      <w:pPr/>
      <w:r>
        <w:rPr/>
        <w:t xml:space="preserve">الشعراني </w:t>
      </w:r>
    </w:p>
    <w:p/>
    <w:p>
      <w:pPr/>
      <w:r>
        <w:rPr/>
        <w:t xml:space="preserve">الإمام الحافظ الرحال، أبو محمد، الفضل بن محمد بن المسيب البيهقي، من ذرية ملك اليمن باذام الذي أسلم بكتاب النبي صلى الله عليه وسلم.</w:t>
      </w:r>
    </w:p>
    <w:p/>
    <w:p>
      <w:pPr/>
      <w:r>
        <w:rPr/>
        <w:t xml:space="preserve">سمع: سليمان بن حرب، وعيسى قالون، وسعيد بن أبي مريم، وعبد الله بن صالح، وإسماعيل بن أبي أويس، وأبا توبة الحلبي، وأبا جعفر النفيلي، وخلائق.</w:t>
      </w:r>
    </w:p>
    <w:p/>
    <w:p>
      <w:pPr/>
      <w:r>
        <w:rPr/>
        <w:t xml:space="preserve">وعنه: ابن خزيمة، وابن الشرقي، وعلي بن حمشاذ، وأبو عبد الله الأخرم، ومحمد بن المؤمل، وحفيده إسماعيل بن محمد بن الفضل، وخلق.</w:t>
      </w:r>
    </w:p>
    <w:p/>
    <w:p>
      <w:pPr/>
      <w:r>
        <w:rPr/>
        <w:t xml:space="preserve">قال ابن المؤمل: كنا نقول: ما بقي بلدٌ لم يدخله الفضل الشعراني في طلب الحديث إلا الأندلس.</w:t>
      </w:r>
    </w:p>
    <w:p/>
    <w:p>
      <w:pPr/>
      <w:r>
        <w:rPr/>
        <w:t xml:space="preserve">وقال الحاكم: كان أديباً، فقيهاً، عابداً، عارفاً بالرجال، ثقةً، لم يطعن فيه بحجة، كان يرسل شعره فلقب بالشعراني.</w:t>
      </w:r>
    </w:p>
    <w:p/>
    <w:p>
      <w:pPr/>
      <w:r>
        <w:rPr/>
        <w:t xml:space="preserve">وقال ابن ماكولا: كان قد قرأ القرآن على خلف، وعنده عن أحمد بن حنبل تاريخه، وعن سنيد المصيصي تفسيره.</w:t>
      </w:r>
    </w:p>
    <w:p/>
    <w:p>
      <w:pPr/>
      <w:r>
        <w:rPr/>
        <w:t xml:space="preserve">وقال ابن أبي حاتم: تكلموا فيه.</w:t>
      </w:r>
    </w:p>
    <w:p/>
    <w:p>
      <w:pPr/>
      <w:r>
        <w:rPr/>
        <w:t xml:space="preserve">وقال ابن الأخرم: صدوقٌ، غالٍ في التشيع.</w:t>
      </w:r>
    </w:p>
    <w:p/>
    <w:p>
      <w:pPr/>
      <w:r>
        <w:rPr/>
        <w:t xml:space="preserve">مات في أول سنة اثنتين وثمانين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محمد البيهقي أبو محمد الشعراني النيسابوري
</w:t>
      </w:r>
    </w:p>
    <w:p>
      <w:pPr/>
      <w:r>
        <w:rPr/>
        <w:t xml:space="preserve">الفضل بن محمد البيهقي أبو محمد الشعراني النيسابوري </w:t>
      </w:r>
    </w:p>
    <w:p/>
    <w:p>
      <w:pPr/>
      <w:r>
        <w:rPr/>
        <w:t xml:space="preserve">روى عن إسماعيل بن أبي أويس وسعيد بن أبي مريم وكاتب الليث وسعيد بن منصور كتبت عنه بالري وتكلموا فيه.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2026-07-27T16:36:53+03:00</dcterms:created>
  <dcterms:modified xsi:type="dcterms:W3CDTF">2026-07-27T16:36:53+03:00</dcterms:modified>
</cp:coreProperties>
</file>

<file path=docProps/custom.xml><?xml version="1.0" encoding="utf-8"?>
<Properties xmlns="http://schemas.openxmlformats.org/officeDocument/2006/custom-properties" xmlns:vt="http://schemas.openxmlformats.org/officeDocument/2006/docPropsVTypes"/>
</file>