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علي بن محمد بن الزبير
</w:t>
      </w:r>
    </w:p>
    <w:p>
      <w:pPr>
        <w:jc w:val="start"/>
        <w:bidi/>
      </w:pPr>
      <w:r>
        <w:rPr>
          <w:rFonts w:ascii="arial" w:hAnsi="arial" w:eastAsia="arial" w:cs="arial"/>
          <w:sz w:val="28"/>
          <w:szCs w:val="28"/>
          <w:b w:val="1"/>
          <w:bCs w:val="1"/>
          <w:rtl/>
        </w:rPr>
        <w:t xml:space="preserve">أبو الحسن علي بن محمد بن الزبير
</w:t>
      </w:r>
    </w:p>
    <w:p>
      <w:pPr/>
      <w:r>
        <w:rPr/>
        <w:t xml:space="preserve">أبو الحسن علي بن محمد بن الزبير القرشي الكوفي</w:t>
      </w:r>
    </w:p>
    <w:p/>
    <w:p>
      <w:pPr/>
      <w:r>
        <w:rPr/>
        <w:t xml:space="preserve">توفي ببغداد سنة 348 وقد ناهز مائة سنة ودفن في مشهد أمير المؤمنين ع. قاله الشيخ في رجاله. وذكره الشيخ في رجاله فيمن لم يرو عنهم ع، وقال روى عن علي بن الحسن بن فضال جميع كتبه وروى أكثر الأصول، وروى عنه التلعكبري أخبرنا عنه أحمد بن عبدون وقال النجاشي في ترجمة أبان بن تغلب: أخبرنا أحمد بن عبد الواحد حدثنا علي بن محمد القرشي سنة 348 وفيها مات حدثنا علي بن الحسن بن فضال الخ وقال في ترجمة أحمد بن عبد الواحد وكان قد لقي أبا الحسن علي بن محمد القرشي المعروف بابن الزبير وكان علوا في الوقت وفي التعليقة: الأقرب رجوع ضمير كان إلى علي بن محمد، والعلو بالمهملة على ما في النسخ الظاهر إن المراد به علو الشأن. وإكثار رواية ابن عبدون عنه قرينة ظاهرة وفي بكار بن أحمد أنه من ولد أسد بن عبد العزى بن قصي رهط خديجة بنت خويلد وقال المجلسي في الوجيزة أنه كان من مشايخ الإجازة يروي الشيخ عنه أكثر الأصول بتوسط أحمد بن عبدون.</w:t>
      </w:r>
    </w:p>
    <w:p/>
    <w:p>
      <w:pPr/>
      <w:r>
        <w:rPr/>
        <w:t xml:space="preserve">ويعرف عند الشيعة بابن الزبير، وهو ليس من ولد الزبير بن العوام الصحابي.</w:t>
      </w:r>
    </w:p>
    <w:p>
      <w:pPr>
        <w:jc w:val="start"/>
        <w:bidi/>
      </w:pPr>
      <w:r>
        <w:rPr>
          <w:sz w:val="24"/>
          <w:szCs w:val="24"/>
          <w:b w:val="1"/>
          <w:bCs w:val="1"/>
          <w:rtl/>
        </w:rPr>
        <w:t xml:space="preserve">
أعيان الشيعة،(دار التعارف للمطبوعات - بيروت،1983،ط 1،ج 8،ص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2026-07-27T12:26:42+03:00</dcterms:created>
  <dcterms:modified xsi:type="dcterms:W3CDTF">2026-07-27T12:26:42+03:00</dcterms:modified>
</cp:coreProperties>
</file>

<file path=docProps/custom.xml><?xml version="1.0" encoding="utf-8"?>
<Properties xmlns="http://schemas.openxmlformats.org/officeDocument/2006/custom-properties" xmlns:vt="http://schemas.openxmlformats.org/officeDocument/2006/docPropsVTypes"/>
</file>