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علي بن محمد الشغرائي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علي بن محمد الشغرائي
</w:t>
      </w:r>
    </w:p>
    <w:p>
      <w:pPr/>
      <w:r>
        <w:rPr/>
        <w:t xml:space="preserve">أبو الحسن علي بن محمد الشغرائي في الرياض هو السيد الأجل عين السادات أبو الحسن علي بن محمد ابن علي بن القاسم العلوي الشغرائي لعله الشقرائي.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2026-07-27T12:26:36+03:00</dcterms:created>
  <dcterms:modified xsi:type="dcterms:W3CDTF">2026-07-27T12:26:36+03:00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