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فخر الدين علي بن عز الدين محمد
</w:t>
      </w:r>
    </w:p>
    <w:p>
      <w:pPr>
        <w:jc w:val="start"/>
        <w:bidi/>
      </w:pPr>
      <w:r>
        <w:rPr>
          <w:rFonts w:ascii="arial" w:hAnsi="arial" w:eastAsia="arial" w:cs="arial"/>
          <w:sz w:val="28"/>
          <w:szCs w:val="28"/>
          <w:b w:val="1"/>
          <w:bCs w:val="1"/>
          <w:rtl/>
        </w:rPr>
        <w:t xml:space="preserve">السيد فخر الدين علي بن عز الدين محمد
</w:t>
      </w:r>
    </w:p>
    <w:p>
      <w:pPr/>
      <w:r>
        <w:rPr/>
        <w:t xml:space="preserve">السيد فخر الدين علي بن عز الدين محمد ابن أحمد بن علي بن عبد الله بن أبي الحسن علي بن عبد الله بن الأعرج بن علي بن الحسين بن علي بن أبي طالب (عليه السلام) الحسيني العبيدلي</w:t>
      </w:r>
    </w:p>
    <w:p/>
    <w:p>
      <w:pPr/>
      <w:r>
        <w:rPr/>
        <w:t xml:space="preserve">كان من العلماء وله شجرة كما يظهر من كتب الأنساب قال السيد أحمد بن علي بن الحسين النسابة الحسني تلميذ السيد تاج الدين ابن معية في طي ذكر عقب الحسين بن علي بن أبي طالب (عليه السلام) وأما الحسن ابن جعفر الحجة فاعقب من أبي الحسين يحيى النسابة يقال أنه أول من جمع كتابا في نسب آل أبي طالب فاعقب يحيى النسابة من سبعة رجال ما بين مقل ومكثر وهم طاهر وعلي وأبو العباس عبد الله وأبو إسحاق إبراهيم وأبو الحسن محمد الأكبر العالم وأحمد الأعرج وأبو عبد الله جعفر أما أبو عبد الله جعفر بن يحيى فعقبه قليل، منهم صالح والقاسم ومحمد وعبد الله بنو جعفر أولدوا، وأما أحمد الأعرج بن يحيى فعقبه أيضا قليل منهم القاسم بن أحمد المذكور أولدوا وأما أبو الحسن محمد الأكبر بن يحيى فمن ولده أبو محمد الحسن بن محمد هذا وهو الديداني النسابة المعروف بابن أخي طاهر راوي كتاب جده يحيى بن الحسن روى عنه شيخ الشرف العبيدلي النسابة ولا عقب له وأما أبو إسحاق إبراهيم بن يحيى فعقبه قليل أيضا منهم إسحاق بن محمد بن إبراهيم المذكور له أولاد ذكور وأخوة وأما أبو العباس عبد الله بن يحيى فولده ببادية المدينة وجمهور عقبه يرجع إلى مسلم بن موسى بن عبد الله المذكور من ولد نجم الدين علي نقيب المدينة بن حسن فقيهها ابن سلطان نقيها بن حسن بن عبد الملك بن ذويب بن عبد الله بن مسلم المذكور، له ولد منهم مسلم بن حبيب بن مسلم له عقب منهم محمد بن هلال بن قياس لعله غياث ابن محمد نقيب المدينة بن حبيب بن مسلم المذكور له عقب ومنهم عبد المنعم بن هاني بن يحيى بن أبي طالب بن محمد بن هاني بن حبيب بن مسلم بن حبيب بن مسلم بن العباس بن عبد الله المذكور وأما علي بن يحيى فمرجع عقبه إلى الحسن بن محمد المعمر بن أحمد الزاير بن علي المذكور وهم جماعة كثيرة بالحائر أعقب الحسن هذا من رجلين أبي محمد إبراهيم إلى إن قال:</w:t>
      </w:r>
    </w:p>
    <w:p/>
    <w:p>
      <w:pPr/>
      <w:r>
        <w:rPr/>
        <w:t xml:space="preserve">منهم شيخنا العالم النسابة الشاعر الأديب فخر الدين علي بن محمد بن علي الأعرج المذكور وابناه السيد خليل العالم الزاهد مجد الدين أبو الفوارس محمد والسيد النسابة الفاضل جمال الدين أحمد.</w:t>
      </w:r>
    </w:p>
    <w:p>
      <w:pPr>
        <w:jc w:val="start"/>
        <w:bidi/>
      </w:pPr>
      <w:r>
        <w:rPr>
          <w:sz w:val="24"/>
          <w:szCs w:val="24"/>
          <w:b w:val="1"/>
          <w:bCs w:val="1"/>
          <w:rtl/>
        </w:rPr>
        <w:t xml:space="preserve">
أعيان الشيعة،(دار التعارف للمطبوعات - بيروت،1983،ط 1،ج 8،ص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2026-05-27T21:11:17+03:00</dcterms:created>
  <dcterms:modified xsi:type="dcterms:W3CDTF">2026-05-27T21:11:17+03:00</dcterms:modified>
</cp:coreProperties>
</file>

<file path=docProps/custom.xml><?xml version="1.0" encoding="utf-8"?>
<Properties xmlns="http://schemas.openxmlformats.org/officeDocument/2006/custom-properties" xmlns:vt="http://schemas.openxmlformats.org/officeDocument/2006/docPropsVTypes"/>
</file>