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ابن السيد دلدار علي اللكهنوئي الهندي
</w:t>
      </w:r>
    </w:p>
    <w:p>
      <w:pPr>
        <w:jc w:val="start"/>
        <w:bidi/>
      </w:pPr>
      <w:r>
        <w:rPr>
          <w:rFonts w:ascii="arial" w:hAnsi="arial" w:eastAsia="arial" w:cs="arial"/>
          <w:sz w:val="28"/>
          <w:szCs w:val="28"/>
          <w:b w:val="1"/>
          <w:bCs w:val="1"/>
          <w:rtl/>
        </w:rPr>
        <w:t xml:space="preserve">السيد علي ابن السيد دلدار علي اللكهنوئي الهندي
</w:t>
      </w:r>
    </w:p>
    <w:p>
      <w:pPr/>
      <w:r>
        <w:rPr/>
        <w:t xml:space="preserve">السيد علي ابن السيد دلدار علي اللكهنوئي الهندي ولد في 18 شوال 1200 في لكهنوء وتوفي في 19 رمضان سنة 1259 ودفن بجنب قبر السيد المجاهد.</w:t>
      </w:r>
    </w:p>
    <w:p/>
    <w:p>
      <w:pPr/>
      <w:r>
        <w:rPr/>
        <w:t xml:space="preserve">قرأ في لكهنوء على والده فتخرج عليه في كثير من العلوم وسافر إلى العراق سنة 1245 ولقي العلماء وباحث معهم في الفقه ثم رجع إلى لكهنوء وسافر ثانيا سنة 1256 إلى خراسان وبعد زيارة الرضا (عليه السلام) عاد إلى العراق وتوفي في التاريخ المذكور ورثته الشعراء بمراث جمعها الشيخ هادي بن محمد الاسترآبادي من تلامذة صاحب الضوابط في مجموع سماه المراثي الخليلية. له من التصانيف (1) بحث في فدك</w:t>
      </w:r>
    </w:p>
    <w:p/>
    <w:p>
      <w:pPr/>
      <w:r>
        <w:rPr/>
        <w:t xml:space="preserve">(2) و(3) رسالتان في المتعة</w:t>
      </w:r>
    </w:p>
    <w:p/>
    <w:p>
      <w:pPr/>
      <w:r>
        <w:rPr/>
        <w:t xml:space="preserve">(4) رسالة التجويد</w:t>
      </w:r>
    </w:p>
    <w:p/>
    <w:p>
      <w:pPr/>
      <w:r>
        <w:rPr/>
        <w:t xml:space="preserve">(5) رسالة في إقامة عزاء الحسين (عليه السلام)</w:t>
      </w:r>
    </w:p>
    <w:p/>
    <w:p>
      <w:pPr/>
      <w:r>
        <w:rPr/>
        <w:t xml:space="preserve">(6) التوضيح المجيد في تفسير كلام الله المجيد مجلدان.</w:t>
      </w:r>
    </w:p>
    <w:p>
      <w:pPr>
        <w:jc w:val="start"/>
        <w:bidi/>
      </w:pPr>
      <w:r>
        <w:rPr>
          <w:sz w:val="24"/>
          <w:szCs w:val="24"/>
          <w:b w:val="1"/>
          <w:bCs w:val="1"/>
          <w:rtl/>
        </w:rPr>
        <w:t xml:space="preserve">
أعيان الشيعة،(دار التعارف للمطبوعات - بيروت،1983،ط 1،ج 8،ص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2026-07-27T12:42:15+03:00</dcterms:created>
  <dcterms:modified xsi:type="dcterms:W3CDTF">2026-07-27T12:42:15+03:00</dcterms:modified>
</cp:coreProperties>
</file>

<file path=docProps/custom.xml><?xml version="1.0" encoding="utf-8"?>
<Properties xmlns="http://schemas.openxmlformats.org/officeDocument/2006/custom-properties" xmlns:vt="http://schemas.openxmlformats.org/officeDocument/2006/docPropsVTypes"/>
</file>