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 عبد الوهاب ابن الميرزا آقاي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 عبد الوهاب ابن الميرزا آقاي
</w:t>
      </w:r>
    </w:p>
    <w:p>
      <w:pPr/>
      <w:r>
        <w:rPr/>
        <w:t xml:space="preserve">الميرزا عبد الوهاب ابن الميرزا آقاي الوزير في زمان محمد شاة القاجاري والد ناصر الدين</w:t>
      </w:r>
    </w:p>
    <w:p/>
    <w:p>
      <w:pPr/>
      <w:r>
        <w:rPr/>
        <w:t xml:space="preserve">كان عالما فاضلا له من المؤلفات</w:t>
      </w:r>
    </w:p>
    <w:p/>
    <w:p>
      <w:pPr/>
      <w:r>
        <w:rPr/>
        <w:t xml:space="preserve">(1) رسالة في ترجمة اللغات المستعملة في كتاب دبستان المذاهب فرع منها يوم الأربعاء 16 ذي القعدة سنة 1279</w:t>
      </w:r>
    </w:p>
    <w:p/>
    <w:p>
      <w:pPr/>
      <w:r>
        <w:rPr/>
        <w:t xml:space="preserve">(2) كتاب كبير في اللغة</w:t>
      </w:r>
    </w:p>
    <w:p/>
    <w:p>
      <w:pPr/>
      <w:r>
        <w:rPr/>
        <w:t xml:space="preserve">(3) شروح على القصائد والخطب</w:t>
      </w:r>
    </w:p>
    <w:p/>
    <w:p>
      <w:pPr/>
      <w:r>
        <w:rPr/>
        <w:t xml:space="preserve">(4)ديوان شعر كبير وغير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2026-06-21T17:25:52+03:00</dcterms:created>
  <dcterms:modified xsi:type="dcterms:W3CDTF">2026-06-21T17:25:52+03:00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