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عبد الوهاب بن خلف بن عبد المطلب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عبد الوهاب بن خلف بن عبد المطلب
</w:t>
      </w:r>
    </w:p>
    <w:p>
      <w:pPr/>
      <w:r>
        <w:rPr/>
        <w:t xml:space="preserve">السيد عبد الوهاب بن خلف بن عبد المطلب الموسوي المشعشعي الحويزي</w:t>
      </w:r>
    </w:p>
    <w:p/>
    <w:p>
      <w:pPr/>
      <w:r>
        <w:rPr/>
        <w:t xml:space="preserve">توفي سنة 1000 في يزد.</w:t>
      </w:r>
    </w:p>
    <w:p/>
    <w:p>
      <w:pPr/>
      <w:r>
        <w:rPr/>
        <w:t xml:space="preserve">كان أديبا فاضلا أقامه أخوه السيد علي حاكم الحويزة في يزد حذرا منه فكان بها إلى إن توفي.</w:t>
      </w:r>
    </w:p>
    <w:p/>
    <w:p>
      <w:pPr/>
      <w:r>
        <w:rPr/>
        <w:t xml:space="preserve">رأيت له شعرا بخط يده فمنه قوله:</w:t>
      </w:r>
    </w:p>
    <w:p/>
    <w:p>
      <w:pPr>
        <w:jc w:val="center"/>
      </w:pPr>
      <w:r>
        <w:rPr>
          <w:color w:val="ff0000"/>
        </w:rPr>
        <w:t xml:space="preserve">لقد جهدت نفسي من الهم والهوى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تخط فيما فيه توفي همومها</w:t>
      </w:r>
    </w:p>
    <w:p/>
    <w:p>
      <w:pPr>
        <w:jc w:val="center"/>
      </w:pPr>
      <w:r>
        <w:rPr>
          <w:color w:val="ff0000"/>
        </w:rPr>
        <w:t xml:space="preserve">فيا نفسي صبرا لست والله فاعلمي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بأول نفس أجهدتها همومها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لله أيام الوصال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مضت عنا سراعا</w:t>
      </w:r>
    </w:p>
    <w:p/>
    <w:p>
      <w:pPr>
        <w:jc w:val="center"/>
      </w:pPr>
      <w:r>
        <w:rPr>
          <w:color w:val="ff0000"/>
        </w:rPr>
        <w:t xml:space="preserve">فلعمرها لما انقضت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ارج بالعمر انتفاعا</w:t>
      </w:r>
    </w:p>
    <w:p/>
    <w:p>
      <w:pPr>
        <w:jc w:val="center"/>
      </w:pPr>
      <w:r>
        <w:rPr>
          <w:color w:val="ff0000"/>
        </w:rPr>
        <w:t xml:space="preserve">أنبيك يا من لم يذق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بينا ولم يطعم وداعا</w:t>
      </w:r>
    </w:p>
    <w:p/>
    <w:p>
      <w:pPr>
        <w:jc w:val="center"/>
      </w:pPr>
      <w:r>
        <w:rPr>
          <w:color w:val="ff0000"/>
        </w:rPr>
        <w:t xml:space="preserve">فاسمع مقالة من يبين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أليفه أضحى مراعا</w:t>
      </w:r>
    </w:p>
    <w:p/>
    <w:p>
      <w:pPr>
        <w:jc w:val="center"/>
      </w:pPr>
      <w:r>
        <w:rPr>
          <w:color w:val="ff0000"/>
        </w:rPr>
        <w:t xml:space="preserve">ورمت به أيدي الفرا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 فما أطاق لها دفاعا</w:t>
      </w:r>
    </w:p>
    <w:p/>
    <w:p>
      <w:pPr>
        <w:jc w:val="center"/>
      </w:pPr>
      <w:r>
        <w:rPr>
          <w:color w:val="ff0000"/>
        </w:rPr>
        <w:t xml:space="preserve">قد صرت بين ذوي 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مثلا أخافهم وراعا</w:t>
      </w:r>
    </w:p>
    <w:p/>
    <w:p>
      <w:pPr>
        <w:jc w:val="center"/>
      </w:pPr>
      <w:r>
        <w:rPr>
          <w:color w:val="ff0000"/>
        </w:rPr>
        <w:t xml:space="preserve">لو كان بالجبل الأصم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غليل أحشائي تداعى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يا قاسي القلب ضعيف الوداد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وسالب العقل ولب الفؤاد</w:t>
      </w:r>
    </w:p>
    <w:p/>
    <w:p>
      <w:pPr>
        <w:jc w:val="center"/>
      </w:pPr>
      <w:r>
        <w:rPr>
          <w:color w:val="ff0000"/>
        </w:rPr>
        <w:t xml:space="preserve">سواك لن يخطر في خاطري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أنت منى قلبي وأنت المراد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قومي هم القوم أهل الباس والكرم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أولو النهى سادة البطحاء والحرم</w:t>
      </w:r>
    </w:p>
    <w:p/>
    <w:p>
      <w:pPr>
        <w:jc w:val="center"/>
      </w:pPr>
      <w:r>
        <w:rPr>
          <w:color w:val="ff0000"/>
        </w:rPr>
        <w:t xml:space="preserve">دعائم المجد أس الفخر قد ورثت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أبناؤهم عنهم مستحسن الشيم</w:t>
      </w:r>
    </w:p>
    <w:p/>
    <w:p>
      <w:pPr>
        <w:jc w:val="center"/>
      </w:pPr>
      <w:r>
        <w:rPr>
          <w:color w:val="ff0000"/>
        </w:rPr>
        <w:t xml:space="preserve">لا عيب فيهم سوى إن النزيل 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يسلو عن الأهل والأوطان والحشم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ثق يا فؤادي بلطف الواحد الصمد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عسى تنال ذرى المجد الأثيل يدي</w:t>
      </w:r>
    </w:p>
    <w:p/>
    <w:p>
      <w:pPr>
        <w:jc w:val="center"/>
      </w:pPr>
      <w:r>
        <w:rPr>
          <w:color w:val="ff0000"/>
        </w:rPr>
        <w:t xml:space="preserve">وقر عينا لعل الله يكشف 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عليه أمسيت مطويا على الكمد</w:t>
      </w:r>
    </w:p>
    <w:p/>
    <w:p>
      <w:pPr>
        <w:jc w:val="center"/>
      </w:pPr>
      <w:r>
        <w:rPr>
          <w:color w:val="ff0000"/>
        </w:rPr>
        <w:t xml:space="preserve">وسله بالمصطفى الهادي وعترته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أئمة الحق والهادين للرشد</w:t>
      </w:r>
    </w:p>
    <w:p/>
    <w:p>
      <w:pPr>
        <w:jc w:val="center"/>
      </w:pPr>
      <w:r>
        <w:rPr>
          <w:color w:val="ff0000"/>
        </w:rPr>
        <w:t xml:space="preserve">الموت أجمل بي مما أكابده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يا حتف خذ بيدي قد خانني جلدي</w:t>
      </w:r>
    </w:p>
    <w:p/>
    <w:p>
      <w:pPr/>
      <w:r>
        <w:rPr/>
        <w:t xml:space="preserve">وقوله مذيلا قول بعضهم:</w:t>
      </w:r>
    </w:p>
    <w:p/>
    <w:p>
      <w:pPr>
        <w:jc w:val="center"/>
      </w:pPr>
      <w:r>
        <w:rPr>
          <w:color w:val="ff0000"/>
        </w:rPr>
        <w:t xml:space="preserve">شفيعي إلى الله أهل العبا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لم يكونوا شفيعي فمن</w:t>
      </w:r>
    </w:p>
    <w:p/>
    <w:p>
      <w:pPr>
        <w:jc w:val="center"/>
      </w:pPr>
      <w:r>
        <w:rPr>
          <w:color w:val="ff0000"/>
        </w:rPr>
        <w:t xml:space="preserve">شفيعي النبي شفيعي الوصي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شفيعي الحسين شفيعي الحسن</w:t>
      </w:r>
    </w:p>
    <w:p/>
    <w:p>
      <w:pPr>
        <w:jc w:val="center"/>
      </w:pPr>
      <w:r>
        <w:rPr>
          <w:color w:val="ff0000"/>
        </w:rPr>
        <w:t xml:space="preserve">شفيعي التي غصبت حقها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فصلى عليها إله المنن</w:t>
      </w:r>
    </w:p>
    <w:p/>
    <w:p>
      <w:pPr/>
      <w:r>
        <w:rPr/>
        <w:t xml:space="preserve">فقال:</w:t>
      </w:r>
    </w:p>
    <w:p/>
    <w:p>
      <w:pPr>
        <w:jc w:val="center"/>
      </w:pPr>
      <w:r>
        <w:rPr>
          <w:color w:val="ff0000"/>
        </w:rPr>
        <w:t xml:space="preserve">ومن بعدهم سيد العابدين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شفيعي زين الورى ذو الثقن</w:t>
      </w:r>
    </w:p>
    <w:p/>
    <w:p>
      <w:pPr>
        <w:jc w:val="center"/>
      </w:pPr>
      <w:r>
        <w:rPr>
          <w:color w:val="ff0000"/>
        </w:rPr>
        <w:t xml:space="preserve">وباقر كل علوم الورى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مميت الضلالة محيي السنن</w:t>
      </w:r>
    </w:p>
    <w:p/>
    <w:p>
      <w:pPr>
        <w:jc w:val="center"/>
      </w:pPr>
      <w:r>
        <w:rPr>
          <w:color w:val="ff0000"/>
        </w:rPr>
        <w:t xml:space="preserve">ومن بعده جعفر وابنه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فمن صادق القول أو مؤتمن</w:t>
      </w:r>
    </w:p>
    <w:p/>
    <w:p>
      <w:pPr>
        <w:jc w:val="center"/>
      </w:pPr>
      <w:r>
        <w:rPr>
          <w:color w:val="ff0000"/>
        </w:rPr>
        <w:t xml:space="preserve">ومن بعد موسى علي الرضا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لزائره جنة قد ضمن</w:t>
      </w:r>
    </w:p>
    <w:p/>
    <w:p>
      <w:pPr>
        <w:jc w:val="center"/>
      </w:pPr>
      <w:r>
        <w:rPr>
          <w:color w:val="ff0000"/>
        </w:rPr>
        <w:t xml:space="preserve">وشبه المسيح شفيعي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يجيب بغيب إذا ما امتحن</w:t>
      </w:r>
    </w:p>
    <w:p/>
    <w:p>
      <w:pPr>
        <w:jc w:val="center"/>
      </w:pPr>
      <w:r>
        <w:rPr>
          <w:color w:val="ff0000"/>
        </w:rPr>
        <w:t xml:space="preserve">سمي الرسول ومن بعده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سمي الوصي كثير المحن</w:t>
      </w:r>
    </w:p>
    <w:p/>
    <w:p>
      <w:pPr>
        <w:jc w:val="center"/>
      </w:pPr>
      <w:r>
        <w:rPr>
          <w:color w:val="ff0000"/>
        </w:rPr>
        <w:t xml:space="preserve">علي ونعم حاتم الأوصياء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إمام البرية في ذا الزمن</w:t>
      </w:r>
    </w:p>
    <w:p/>
    <w:p>
      <w:pPr>
        <w:jc w:val="center"/>
      </w:pPr>
      <w:r>
        <w:rPr>
          <w:color w:val="ff0000"/>
        </w:rPr>
        <w:t xml:space="preserve">ومستودع العلم من ربه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فمنه سيظهر ما قد بطن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2026-06-21T18:43:44+03:00</dcterms:created>
  <dcterms:modified xsi:type="dcterms:W3CDTF">2026-06-21T18:43:44+03:00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