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المرتضى ضياء الدين عبد الله
</w:t>
      </w:r>
    </w:p>
    <w:p>
      <w:pPr>
        <w:jc w:val="start"/>
        <w:bidi/>
      </w:pPr>
      <w:r>
        <w:rPr>
          <w:rFonts w:ascii="arial" w:hAnsi="arial" w:eastAsia="arial" w:cs="arial"/>
          <w:sz w:val="28"/>
          <w:szCs w:val="28"/>
          <w:b w:val="1"/>
          <w:bCs w:val="1"/>
          <w:rtl/>
        </w:rPr>
        <w:t xml:space="preserve">السيد المرتضى ضياء الدين عبد الله
</w:t>
      </w:r>
    </w:p>
    <w:p>
      <w:pPr/>
      <w:r>
        <w:rPr/>
        <w:t xml:space="preserve">السيد المرتضى ضياء الدين عبد الله ابن مجد الدين أبي الفوارس المرتضى السعيد محمد بن فخر الدين علي بن عز الدين محمد بن أحمد بن علي بن عبد الله الأعرج بن علي بن الحسين بن علي بن أبي طالب عليهم السلام الأعرجي الحسيني أستاذ الشهيد وأخو السيد عميد الدين المطلب بن محمد الأعرج الحسيني الفقيه المشهور وهما ابنا أخت العلامة وأبوهما من العلماء ذكر في بابه وللمترجم ولد فاضل وهو السيد رضي الدين الحسن بن عبد الله كان جده الأعلى أبو الحسن علي بن عبد الله على ما في كتب الأنساب جليلا في الغاية وكانت إليه رياسة العراق وكان مستجاب الدعوة وهو مذكور في كتب الرجال ممدوح كثيرا له اختصاص تام بالكاظم والرضا (ع) والمترجم ذكره السيد علي بن عبد الحميد النجفي في رجاله وعده من تلامذة العلامة وهو الفقيه الجليل الأكمل الأعلم الأفضل الفاضل العالم الكامل المعروف بالسيد ضياء الدين الأعرجي الحسيني وفي أمل الآمل السيد ضياء الدين عبد الله بن محمد بن علي بن الأعرج الحسيني عالم فاضل جليل القدر من مشايخ الشهيد يروي عن العلامة له كتب منها:</w:t>
      </w:r>
    </w:p>
    <w:p/>
    <w:p>
      <w:pPr/>
      <w:r>
        <w:rPr/>
        <w:t xml:space="preserve">(1) شرح التهذيب للعلامة ’’اه’’ وله.</w:t>
      </w:r>
    </w:p>
    <w:p/>
    <w:p>
      <w:pPr/>
      <w:r>
        <w:rPr/>
        <w:t xml:space="preserve">(2) رسالة في أصول الدين يروي عن جماعة ويروي عنه جماعة أيضا وممن يروي عنه السيد الأديب نجم الدين الحسن بن أيوب الشهير ببن نجم الأطراوي العاملي ويروي نجم الدين أيضا عن أخي المترجم السيد عميد الدين وعن فخر الدين ولد العلامة وقال المولى نظام الدين القرشي في نظام الأقوال عبد الله بن محمد بن علي الأعرج الحسيني ابن أخت العلامة جمال الدين هو السيد الفقيه من مشايخنا الإمامية وأخوه عبد المطلب الشهير بالعميدي كذلك رويا عن خالهما العلامة ويروي عنهما الحسن بن أيوب الشهير بابن نجم الدين ’’اه’’ ورأيت في بعض المواضع أنهما يرويان عن ابن خالهما فخر الدين أما شرح التهذيب فاسمه منية اللبيب في شرح التهذيب فرغ من تأليف يوم الأربعاء15 رجب سنة740 بالحضرة الشريفة الغروية وشرح أخيه هو المشهور المتداول ولعل الاسم والتاريخ المذكورين له وكان جده الأعلى السيد فخر الدين علي بن الأعرج الحسيني العبيدلي من العلماء وترجم في محله.</w:t>
      </w:r>
    </w:p>
    <w:p>
      <w:pPr>
        <w:jc w:val="start"/>
        <w:bidi/>
      </w:pPr>
      <w:r>
        <w:rPr>
          <w:sz w:val="24"/>
          <w:szCs w:val="24"/>
          <w:b w:val="1"/>
          <w:bCs w:val="1"/>
          <w:rtl/>
        </w:rPr>
        <w:t xml:space="preserve">
أعيان الشيعة،(دار التعارف للمطبوعات - بيروت،1983،ط 1،ج 8،ص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2026-06-21T13:54:15+03:00</dcterms:created>
  <dcterms:modified xsi:type="dcterms:W3CDTF">2026-06-21T13:54:15+03:00</dcterms:modified>
</cp:coreProperties>
</file>

<file path=docProps/custom.xml><?xml version="1.0" encoding="utf-8"?>
<Properties xmlns="http://schemas.openxmlformats.org/officeDocument/2006/custom-properties" xmlns:vt="http://schemas.openxmlformats.org/officeDocument/2006/docPropsVTypes"/>
</file>