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علاء الدين ابو شجاع الطبرسي بن عبد الله
</w:t>
      </w:r>
    </w:p>
    <w:p>
      <w:pPr>
        <w:jc w:val="start"/>
        <w:bidi/>
      </w:pPr>
      <w:r>
        <w:rPr>
          <w:rFonts w:ascii="arial" w:hAnsi="arial" w:eastAsia="arial" w:cs="arial"/>
          <w:sz w:val="28"/>
          <w:szCs w:val="28"/>
          <w:b w:val="1"/>
          <w:bCs w:val="1"/>
          <w:rtl/>
        </w:rPr>
        <w:t xml:space="preserve">علاء الدين ابو شجاع الطبرسي بن عبد الله
</w:t>
      </w:r>
    </w:p>
    <w:p>
      <w:pPr/>
      <w:r>
        <w:rPr/>
        <w:t xml:space="preserve">علاء الدين ابو شجاع الطبرسي بن عبد الله التركي الظاهري الأمير الدواني </w:t>
      </w:r>
    </w:p>
    <w:p/>
    <w:p>
      <w:pPr/>
      <w:r>
        <w:rPr/>
        <w:t xml:space="preserve">ذكره شيخنا تاج الدين في تاريخه وقال اشتراه الإمام الظاهر بأمر الله وحصل له القرب والاختصاص ولما بويع للمستنصر بالله قربه واجتباه وجعله برسم حمل الدواة وأمره في المحرم سنة625 ورغب فيه بدر الدين لؤلؤ أن يكون صهره فأدى له في ذلك وكان الصداق عشرين ألف دينار وأقطع قوشان وتأثلت حاله وكثر ماله وكان حسن السيرة مع أصحابه ومماليكه وكان حاصله في كل سنة ثلاثة آلاف دينار تخرج في الهبات والصلات وكانت وفاته في ليلة الجمعة 16 شوال سنة650 ودفن في إيوان الحضرة بمشهد الإمامين موسى بن جعفر والجواد عليهما السلام إلى جانب بنت بدر الدين لؤلؤ ورثاه شيخنا عز الدين عبد الحميد بن أبي الحديد بأبيات أولها:</w:t>
      </w:r>
    </w:p>
    <w:p/>
    <w:p>
      <w:pPr>
        <w:jc w:val="center"/>
      </w:pPr>
      <w:r>
        <w:rPr>
          <w:color w:val="ff0000"/>
        </w:rPr>
        <w:t xml:space="preserve">لا تأمن الدنيا وقد</w:t>
      </w:r>
      <w:r>
        <w:rPr>
          <w:color w:val="ff0000"/>
        </w:rPr>
        <w:t xml:space="preserve">      </w:t>
      </w:r>
      <w:r>
        <w:rPr>
          <w:color w:val="ff0000"/>
        </w:rPr>
        <w:t xml:space="preserve">غدر الزمان بالطبرسي</w:t>
      </w:r>
    </w:p>
    <w:p/>
    <w:p>
      <w:pPr>
        <w:jc w:val="start"/>
        <w:bidi/>
      </w:pPr>
      <w:r>
        <w:rPr>
          <w:sz w:val="24"/>
          <w:szCs w:val="24"/>
          <w:b w:val="1"/>
          <w:bCs w:val="1"/>
          <w:rtl/>
        </w:rPr>
        <w:t xml:space="preserve">
أعيان الشيعة،(دار التعارف للمطبوعات - بيروت،1983،ط 1،ج 8،ص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2026-06-21T13:45:30+03:00</dcterms:created>
  <dcterms:modified xsi:type="dcterms:W3CDTF">2026-06-21T13:45:30+03:00</dcterms:modified>
</cp:coreProperties>
</file>

<file path=docProps/custom.xml><?xml version="1.0" encoding="utf-8"?>
<Properties xmlns="http://schemas.openxmlformats.org/officeDocument/2006/custom-properties" xmlns:vt="http://schemas.openxmlformats.org/officeDocument/2006/docPropsVTypes"/>
</file>