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الميرزا عبد العظيم خان الكركاني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الميرزا عبد العظيم خان الكركاني
</w:t>
      </w:r>
    </w:p>
    <w:p>
      <w:pPr/>
      <w:r>
        <w:rPr/>
        <w:t xml:space="preserve">الميرزا عبد العظيم خان الكركاني عصره قريب من هذا العصر. له تاريخ الشعراء وله فرائد الأدب مطبوعان معا.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8،ص 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2026-06-15T18:41:00+03:00</dcterms:created>
  <dcterms:modified xsi:type="dcterms:W3CDTF">2026-06-15T18:41:00+03:00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