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الرسول الخادم ابن محمد حسين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الرسول الخادم ابن محمد حسين الحميري
</w:t>
      </w:r>
    </w:p>
    <w:p>
      <w:pPr/>
      <w:r>
        <w:rPr/>
        <w:t xml:space="preserve">الشيخ عبد الرسول الخادم ابن محمد حسين الحميري في نشوة السلافة: وقف على روض الأدب فقطف منه نواره وغاص في بحر العلم فاستخرج من دره كباره له النظم الرقيق المشتمل على المعنى الدقيق فمن شعره قوله يمدح صاحب النشوة:</w:t>
      </w:r>
    </w:p>
    <w:p/>
    <w:p>
      <w:pPr>
        <w:jc w:val="center"/>
      </w:pPr>
      <w:r>
        <w:rPr>
          <w:color w:val="ff0000"/>
        </w:rPr>
        <w:t xml:space="preserve">من ذا يساميك في مجد وفي فخر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واحد العصر دم بالسعد والبشر</w:t>
      </w:r>
    </w:p>
    <w:p/>
    <w:p>
      <w:pPr>
        <w:jc w:val="center"/>
      </w:pPr>
      <w:r>
        <w:rPr>
          <w:color w:val="ff0000"/>
        </w:rPr>
        <w:t xml:space="preserve">حللت فوق سماء المجد منزلة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حلها قط شخص سالف الدهر</w:t>
      </w:r>
    </w:p>
    <w:p/>
    <w:p>
      <w:pPr>
        <w:jc w:val="center"/>
      </w:pPr>
      <w:r>
        <w:rPr>
          <w:color w:val="ff0000"/>
        </w:rPr>
        <w:t xml:space="preserve">لك الجدود الأولى شاعت مفاخرهم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بالبذل في اليسر فياضا وفي العسر</w:t>
      </w:r>
    </w:p>
    <w:p/>
    <w:p>
      <w:pPr>
        <w:jc w:val="center"/>
      </w:pPr>
      <w:r>
        <w:rPr>
          <w:color w:val="ff0000"/>
        </w:rPr>
        <w:t xml:space="preserve">ومنهم خلف حاذي بمنطقه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بيان حيدرة للعلم إذ يقري</w:t>
      </w:r>
    </w:p>
    <w:p/>
    <w:p>
      <w:pPr>
        <w:jc w:val="center"/>
      </w:pPr>
      <w:r>
        <w:rPr>
          <w:color w:val="ff0000"/>
        </w:rPr>
        <w:t xml:space="preserve">وأنت يا زينة الدنيا وبهجتها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حزت التقى والنهى من أول العمر</w:t>
      </w:r>
    </w:p>
    <w:p/>
    <w:p>
      <w:pPr>
        <w:jc w:val="center"/>
      </w:pPr>
      <w:r>
        <w:rPr>
          <w:color w:val="ff0000"/>
        </w:rPr>
        <w:t xml:space="preserve">مصباح مشكاة فضل لا يزال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ضوء سما فوق ضوء الشمس والبدر</w:t>
      </w:r>
    </w:p>
    <w:p/>
    <w:p>
      <w:pPr>
        <w:jc w:val="center"/>
      </w:pPr>
      <w:r>
        <w:rPr>
          <w:color w:val="ff0000"/>
        </w:rPr>
        <w:t xml:space="preserve">إذا كنت مقدام أهل العلم قاطبة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وفقتهم ببديع الشعر والنثر</w:t>
      </w:r>
    </w:p>
    <w:p/>
    <w:p>
      <w:pPr>
        <w:jc w:val="center"/>
      </w:pPr>
      <w:r>
        <w:rPr>
          <w:color w:val="ff0000"/>
        </w:rPr>
        <w:t xml:space="preserve">أبنت من مشكلات العلم غامضها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لفظ حكاه كوكب دري</w:t>
      </w:r>
    </w:p>
    <w:p/>
    <w:p>
      <w:pPr>
        <w:jc w:val="center"/>
      </w:pPr>
      <w:r>
        <w:rPr>
          <w:color w:val="ff0000"/>
        </w:rPr>
        <w:t xml:space="preserve">لك التصانيف أفكار نتائجها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كل مجموع علم عاطر النشر</w:t>
      </w:r>
    </w:p>
    <w:p/>
    <w:p>
      <w:pPr>
        <w:jc w:val="center"/>
      </w:pPr>
      <w:r>
        <w:rPr>
          <w:color w:val="ff0000"/>
        </w:rPr>
        <w:t xml:space="preserve">وأصبحت أدباء العصر في جذل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تجلت عليهم نشوة الخمر</w:t>
      </w:r>
    </w:p>
    <w:p/>
    <w:p>
      <w:pPr>
        <w:jc w:val="center"/>
      </w:pPr>
      <w:r>
        <w:rPr>
          <w:color w:val="ff0000"/>
        </w:rPr>
        <w:t xml:space="preserve">أبياتها معجزات حيثما تليت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تلقفت باطل التمويه كالسحر</w:t>
      </w:r>
    </w:p>
    <w:p/>
    <w:p>
      <w:pPr>
        <w:jc w:val="center"/>
      </w:pPr>
      <w:r>
        <w:rPr>
          <w:color w:val="ff0000"/>
        </w:rPr>
        <w:t xml:space="preserve">وخذ حليف الندا درا يزان 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صادق في الولا من عالم الذر</w:t>
      </w:r>
    </w:p>
    <w:p/>
    <w:p>
      <w:pPr/>
      <w:r>
        <w:rPr/>
        <w:t xml:space="preserve">وقوله لما سمع مرثية السيد نصر الله الحائري لوالدته العلوية:</w:t>
      </w:r>
    </w:p>
    <w:p/>
    <w:p>
      <w:pPr>
        <w:jc w:val="center"/>
      </w:pPr>
      <w:r>
        <w:rPr>
          <w:color w:val="ff0000"/>
        </w:rPr>
        <w:t xml:space="preserve">هكذا هكذا يكون الرثاء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حيث دانمت لحسنه الشعراء</w:t>
      </w:r>
    </w:p>
    <w:p/>
    <w:p>
      <w:pPr>
        <w:jc w:val="center"/>
      </w:pPr>
      <w:r>
        <w:rPr>
          <w:color w:val="ff0000"/>
        </w:rPr>
        <w:t xml:space="preserve">ما الخليعي قال أجود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ولا دعبل ولا الخنساء</w:t>
      </w:r>
    </w:p>
    <w:p/>
    <w:p>
      <w:pPr>
        <w:jc w:val="center"/>
      </w:pPr>
      <w:r>
        <w:rPr>
          <w:color w:val="ff0000"/>
        </w:rPr>
        <w:t xml:space="preserve">ولئن قبح البكاء لخطب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فلذا الخطب يستجاد البكاء</w:t>
      </w:r>
    </w:p>
    <w:p/>
    <w:p>
      <w:pPr>
        <w:jc w:val="center"/>
      </w:pPr>
      <w:r>
        <w:rPr>
          <w:color w:val="ff0000"/>
        </w:rPr>
        <w:t xml:space="preserve">فقدتكم بضعة الرسول عظيم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فقدت عند فقدها الزهراء</w:t>
      </w:r>
    </w:p>
    <w:p/>
    <w:p>
      <w:pPr>
        <w:jc w:val="center"/>
      </w:pPr>
      <w:r>
        <w:rPr>
          <w:color w:val="ff0000"/>
        </w:rPr>
        <w:t xml:space="preserve">فلكم عظم الإله أجورا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ولها من جناته الفيحاء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2026-06-21T13:40:36+03:00</dcterms:created>
  <dcterms:modified xsi:type="dcterms:W3CDTF">2026-06-21T13:40:36+03:00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