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الرحيم التستري النجفي
</w:t>
      </w:r>
    </w:p>
    <w:p>
      <w:pPr>
        <w:jc w:val="start"/>
        <w:bidi/>
      </w:pPr>
      <w:r>
        <w:rPr>
          <w:rFonts w:ascii="arial" w:hAnsi="arial" w:eastAsia="arial" w:cs="arial"/>
          <w:sz w:val="28"/>
          <w:szCs w:val="28"/>
          <w:b w:val="1"/>
          <w:bCs w:val="1"/>
          <w:rtl/>
        </w:rPr>
        <w:t xml:space="preserve">الشيخ عبد الرحيم التستري النجفي
</w:t>
      </w:r>
    </w:p>
    <w:p>
      <w:pPr/>
      <w:r>
        <w:rPr/>
        <w:t xml:space="preserve">الشيخ عبد الرحيم التستري النجفي ابن الشيخ محمد علي ابن الشيخ محمد حسين ابن الشيخ عبد الكريم ابن الشيخ محمد رضا ابن الشيخ محمد تقي ابن الشيخ محمد باقر صاحب البحار ولد سنة 1226 وتوفي بالنجف 12 جمادى الثانية سنة 1313 ودفن في الصحن الشريف كان عالما فاضلا محققا مدققا ورعا زاهدا من مشاهير تلامذة الشيخ مرتضى الأنصاري لزمه من ابتداء أمره إلى آخره لا يكاد يفارقه وكتب جميع أماليه ويروي عنه بالإجازة وقرأ أيضا على صاحب الجواهر وغيرهما خرج من النجف لدين علاه فأقام في سيزوار بطلب من الميرزا إبراهيم السبزواري للتدريس إلى أن مات. له: </w:t>
      </w:r>
    </w:p>
    <w:p/>
    <w:p>
      <w:pPr/>
      <w:r>
        <w:rPr/>
        <w:t xml:space="preserve">(1) كتاب في الفقه في ثمان مجلدات. </w:t>
      </w:r>
    </w:p>
    <w:p/>
    <w:p>
      <w:pPr/>
      <w:r>
        <w:rPr/>
        <w:t xml:space="preserve">(2) كتاب في الأصول. </w:t>
      </w:r>
    </w:p>
    <w:p/>
    <w:p>
      <w:pPr/>
      <w:r>
        <w:rPr/>
        <w:t xml:space="preserve">(3) نتيجة الأنظار منظومة في الأصول كبيرة لم تتم. </w:t>
      </w:r>
    </w:p>
    <w:p/>
    <w:p>
      <w:pPr/>
      <w:r>
        <w:rPr/>
        <w:t xml:space="preserve">(4) شمس الهدى لمن شك أوسها منظومة أرخها بقوله في آخرها: </w:t>
      </w:r>
    </w:p>
    <w:p/>
    <w:p>
      <w:pPr>
        <w:jc w:val="center"/>
      </w:pPr>
      <w:r>
        <w:rPr>
          <w:color w:val="ff0000"/>
        </w:rPr>
        <w:t xml:space="preserve">في المائتين إثر ألف كائنة</w:t>
      </w:r>
      <w:r>
        <w:rPr>
          <w:color w:val="ff0000"/>
        </w:rPr>
        <w:t xml:space="preserve">      </w:t>
      </w:r>
      <w:r>
        <w:rPr>
          <w:color w:val="ff0000"/>
        </w:rPr>
        <w:t xml:space="preserve">مع الثمانين وضم الثامنة </w:t>
      </w:r>
    </w:p>
    <w:p/>
    <w:p>
      <w:pPr/>
      <w:r>
        <w:rPr/>
        <w:t xml:space="preserve">(5) نظم منية المريد في آداب المفيد والمستفيد للشهيد الثاني سماه محاسن الآداب قال فيها: </w:t>
      </w:r>
    </w:p>
    <w:p/>
    <w:p>
      <w:pPr>
        <w:jc w:val="center"/>
      </w:pPr>
      <w:r>
        <w:rPr>
          <w:color w:val="ff0000"/>
        </w:rPr>
        <w:t xml:space="preserve">سميتها محاسن الآداب</w:t>
      </w:r>
      <w:r>
        <w:rPr>
          <w:color w:val="ff0000"/>
        </w:rPr>
        <w:t xml:space="preserve">      </w:t>
      </w:r>
      <w:r>
        <w:rPr>
          <w:color w:val="ff0000"/>
        </w:rPr>
        <w:t xml:space="preserve">للطالبين من أولي الألباب</w:t>
      </w:r>
    </w:p>
    <w:p/>
    <w:p>
      <w:pPr>
        <w:jc w:val="center"/>
      </w:pPr>
      <w:r>
        <w:rPr>
          <w:color w:val="ff0000"/>
        </w:rPr>
        <w:t xml:space="preserve">حوت لباب منية المريد</w:t>
      </w:r>
      <w:r>
        <w:rPr>
          <w:color w:val="ff0000"/>
        </w:rPr>
        <w:t xml:space="preserve">      </w:t>
      </w:r>
      <w:r>
        <w:rPr>
          <w:color w:val="ff0000"/>
        </w:rPr>
        <w:t xml:space="preserve">وهو كتاب شيخنا الشهيد </w:t>
      </w:r>
    </w:p>
    <w:p/>
    <w:p>
      <w:pPr>
        <w:jc w:val="start"/>
        <w:bidi/>
      </w:pPr>
      <w:r>
        <w:rPr>
          <w:sz w:val="24"/>
          <w:szCs w:val="24"/>
          <w:b w:val="1"/>
          <w:bCs w:val="1"/>
          <w:rtl/>
        </w:rPr>
        <w:t xml:space="preserve">
أعيان الشيعة،(دار التعارف للمطبوعات - بيروت،1983،ط 1،ج 7،ص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2026-06-15T16:16:34+03:00</dcterms:created>
  <dcterms:modified xsi:type="dcterms:W3CDTF">2026-06-15T16:16:34+03:00</dcterms:modified>
</cp:coreProperties>
</file>

<file path=docProps/custom.xml><?xml version="1.0" encoding="utf-8"?>
<Properties xmlns="http://schemas.openxmlformats.org/officeDocument/2006/custom-properties" xmlns:vt="http://schemas.openxmlformats.org/officeDocument/2006/docPropsVTypes"/>
</file>