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المولى عبد الباقي الخطاط الصوفي التبريزي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المولى عبد الباقي الخطاط الصوفي التبريزي
</w:t>
      </w:r>
    </w:p>
    <w:p>
      <w:pPr/>
      <w:r>
        <w:rPr/>
        <w:t xml:space="preserve">المولى عبد الباقي الخطاط الصوفي التبريزي توفي سنة 1026. </w:t>
      </w:r>
    </w:p>
    <w:p/>
    <w:p>
      <w:pPr/>
      <w:r>
        <w:rPr/>
        <w:t xml:space="preserve">كان في عصر الشاه عباس الصفوي الأول وله صدقه ومراسلة مع الميرزا إبراهيم الهمذاني. له: </w:t>
      </w:r>
    </w:p>
    <w:p/>
    <w:p>
      <w:pPr/>
      <w:r>
        <w:rPr/>
        <w:t xml:space="preserve">(1) تفسير القرآن على طريقة التصوف. </w:t>
      </w:r>
    </w:p>
    <w:p/>
    <w:p>
      <w:pPr/>
      <w:r>
        <w:rPr/>
        <w:t xml:space="preserve">(2) شرح نهج البلاغة بالفارسية مبسوط على مشرب التصوف. </w:t>
      </w:r>
    </w:p>
    <w:p/>
    <w:p>
      <w:pPr/>
      <w:r>
        <w:rPr/>
        <w:t xml:space="preserve">(3) شرح الصحيفة الكاملة السجادية على طريقة الصوفية وكان معروفا بحسن الخط في النسخ والثلث، فاضلا عالما محققا ولكن له ميل عظيم إلى سلك الصوفية.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433)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2026-06-14T03:38:09+03:00</dcterms:created>
  <dcterms:modified xsi:type="dcterms:W3CDTF">2026-06-14T03:38:09+03:00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