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382A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2026-06-14T02:16:37+03:00</dcterms:created>
  <dcterms:modified xsi:type="dcterms:W3CDTF">2026-06-14T02:16:37+03:00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