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حنظلة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حنظلة الكندي
</w:t>
      </w:r>
    </w:p>
    <w:p>
      <w:pPr/>
      <w:r>
        <w:rPr/>
        <w:t xml:space="preserve">عامر بن حنظلة الكندي من أصحاب علي عليه السلام قتل معه يوم النهر سنة 37 أو 38.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2026-06-14T02:06:36+03:00</dcterms:created>
  <dcterms:modified xsi:type="dcterms:W3CDTF">2026-06-14T02:06:36+03:00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