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أبو الخير صالح ابن تاج الدين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أبو الخير صالح ابن تاج الدين الحسن
</w:t>
      </w:r>
    </w:p>
    <w:p>
      <w:pPr/>
      <w:r>
        <w:rPr/>
        <w:t xml:space="preserve">فخر الدين أبو الخير صالح ابن تاج الدين الحسن ابن علي بن المختار العلوي العبيدلي النقيب</w:t>
      </w:r>
    </w:p>
    <w:p/>
    <w:p>
      <w:pPr/>
      <w:r>
        <w:rPr/>
        <w:t xml:space="preserve">من البيت المعروف بالتقدم والسيادة والحشمة والنقابة ذكره شيخنا أبو الفضل ابن المهنا الحسيني في المشجر وقال: كان سيدا فاضلا كاملا وقال السيد شمس الدين فخار ابن معد الموسوي كتب إلي السيد فخر الدين صالح أبياتا من شعره فأجبته على وزنها ورويها واعتذرت عن أخرى.</w:t>
      </w:r>
    </w:p>
    <w:p/>
    <w:p>
      <w:pPr>
        <w:jc w:val="center"/>
      </w:pPr>
      <w:r>
        <w:rPr>
          <w:color w:val="ff0000"/>
        </w:rPr>
        <w:t xml:space="preserve">أفخر الدين لم أقطع جوابي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لإهمالى لديك ولا تواني</w:t>
      </w:r>
    </w:p>
    <w:p/>
    <w:p>
      <w:pPr>
        <w:jc w:val="center"/>
      </w:pPr>
      <w:r>
        <w:rPr>
          <w:color w:val="ff0000"/>
        </w:rPr>
        <w:t xml:space="preserve">ولكن لم يطق يا ابن المعالي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مجازاة بقولكم لساني</w:t>
      </w:r>
    </w:p>
    <w:p/>
    <w:p>
      <w:pPr>
        <w:jc w:val="center"/>
      </w:pPr>
      <w:r>
        <w:rPr>
          <w:color w:val="ff0000"/>
        </w:rPr>
        <w:t xml:space="preserve">فأنتم يا بني المختار فينا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بناة المجد والشرف الهجان</w:t>
      </w:r>
    </w:p>
    <w:p/>
    <w:p>
      <w:pPr/>
      <w:r>
        <w:rPr/>
        <w:t xml:space="preserve">في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2026-05-16T10:59:55+03:00</dcterms:created>
  <dcterms:modified xsi:type="dcterms:W3CDTF">2026-05-16T10:59:55+03:00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