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القلنسوة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القلنسوة العلوي
</w:t>
      </w:r>
    </w:p>
    <w:p>
      <w:pPr/>
      <w:r>
        <w:rPr/>
        <w:t xml:space="preserve">صاحب القلنسوة العلوي اسمه أبو جعفر محمد ابن أبي الحسين أحمد بن الناصر الكبير الحسن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2026-05-16T10:56:40+03:00</dcterms:created>
  <dcterms:modified xsi:type="dcterms:W3CDTF">2026-05-16T10:56:40+03:00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