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احتجاج الطبرسي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احتجاج الطبرسي
</w:t>
      </w:r>
    </w:p>
    <w:p>
      <w:pPr/>
      <w:r>
        <w:rPr/>
        <w:t xml:space="preserve">صاحب احتجاج الطبرسي اسمه أبو منصور أحمد بن علي بن أبي طالب الطبرسي توفي سنة 588.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2026-05-16T10:56:32+03:00</dcterms:created>
  <dcterms:modified xsi:type="dcterms:W3CDTF">2026-05-16T10:56:32+03:00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