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شبيب
</w:t>
      </w:r>
    </w:p>
    <w:p>
      <w:pPr>
        <w:jc w:val="start"/>
        <w:bidi/>
      </w:pPr>
      <w:r>
        <w:rPr>
          <w:rFonts w:ascii="arial" w:hAnsi="arial" w:eastAsia="arial" w:cs="arial"/>
          <w:sz w:val="28"/>
          <w:szCs w:val="28"/>
          <w:b w:val="1"/>
          <w:bCs w:val="1"/>
          <w:rtl/>
        </w:rPr>
        <w:t xml:space="preserve">الشيخ شبيب
</w:t>
      </w:r>
    </w:p>
    <w:p>
      <w:pPr/>
      <w:r>
        <w:rPr/>
        <w:t xml:space="preserve">الشيخ شبيب ابن الشيخ إبراهيم بن صقر جد الأسرة المعروفة بآل الشبيبي في العراق، نشأ في الجزائر، جزائر العراق المعروفة شمال البصرة وفي ملحقاتها، وقد تفقه الشيخ شبيب على طريقة المحدثين أو الأخباريين التي كانت منتشرة في العراق وذلك خلال القرن الحادي عشر إلى أوائل القرن الثاني عشر وكثير من فقهاء جنوب العراق إلى الآن من المحدثين ولعل أشهر من لازمه من أساتذته الميرزا محمد الأخباري المحدث المشهور ومناهض الأصوليين، ولما قتل أستاذه المذكور في مشهد الكاظمية سنة 1232 فارقها إلى موطنه في الجزائر المشار إليها منصرفا إلى الاشتغال بشؤونه الخاصة وكان يباشر الزراعة وله نهر يعرف باسمه هناك كما أن له جامعا بقيت آثاره إلى وقت قريب ومن عقبه جماعة في تلك الجهات إلى الآن ويقال إن الشيخ شبيب بعد مواجهته بني الشيخ جعفر فقهاء النجف ومذاكرتهم إياه عدل إلى الطريقة الأصولية والله أعلم.</w:t>
      </w:r>
    </w:p>
    <w:p/>
    <w:p>
      <w:pPr/>
      <w:r>
        <w:rPr/>
        <w:t xml:space="preserve">انتهى نقلا عن رسالة كتبها بعض فضلاء آل الشبيبي.</w:t>
      </w:r>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2026-05-16T07:40:30+03:00</dcterms:created>
  <dcterms:modified xsi:type="dcterms:W3CDTF">2026-05-16T07:40:30+03:00</dcterms:modified>
</cp:coreProperties>
</file>

<file path=docProps/custom.xml><?xml version="1.0" encoding="utf-8"?>
<Properties xmlns="http://schemas.openxmlformats.org/officeDocument/2006/custom-properties" xmlns:vt="http://schemas.openxmlformats.org/officeDocument/2006/docPropsVTypes"/>
</file>