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شاه فضل المشهدي المتخلص بنعيمي
</w:t>
      </w:r>
    </w:p>
    <w:p>
      <w:pPr>
        <w:jc w:val="start"/>
        <w:bidi/>
      </w:pPr>
      <w:r>
        <w:rPr>
          <w:rFonts w:ascii="arial" w:hAnsi="arial" w:eastAsia="arial" w:cs="arial"/>
          <w:sz w:val="28"/>
          <w:szCs w:val="28"/>
          <w:b w:val="1"/>
          <w:bCs w:val="1"/>
          <w:rtl/>
        </w:rPr>
        <w:t xml:space="preserve">السيد شاه فضل المشهدي المتخلص بنعيمي
</w:t>
      </w:r>
    </w:p>
    <w:p>
      <w:pPr/>
      <w:r>
        <w:rPr/>
        <w:t xml:space="preserve">السيد شاه فضل المشهدي المتخلص بنعيمي في كتاب شهداء الفضيلة ص 79 الحكيم المتبحر توجد ترجمته في رياض العارفين وقال صاحب الحصون ج 9 كان جامعا للعلوم العقلية والنقلية من السادات الصحيح النسب متبحرا في علوم العربية وعلم الجبر وعلم الحروف والأسماء وله اليد الطولى في الحكم وهو الذي ربى وكمل السيد نسيمي الشيرازي وتنسب له كراكات وله مصنفات منها جاوداد الكبير وجاودان الصغير كان معاصرا لشاهرخ ميرزا والأمير تيمور وكان عارفا سالكا وكان مقيما في شيروان فأحضره ميران شاه من شيروان وبنثتوى علماء جهلاء عصره نال الشهادة سنة 796 وكان شاعرا وأورد له شعرا بالفارسية ’’اه’’. ويحتمل كون اسمه فضل الله وشاه لقب.</w:t>
      </w:r>
    </w:p>
    <w:p>
      <w:pPr>
        <w:jc w:val="start"/>
        <w:bidi/>
      </w:pPr>
      <w:r>
        <w:rPr>
          <w:sz w:val="24"/>
          <w:szCs w:val="24"/>
          <w:b w:val="1"/>
          <w:bCs w:val="1"/>
          <w:rtl/>
        </w:rPr>
        <w:t xml:space="preserve">
أعيان الشيعة،(دار التعارف للمطبوعات - بيروت،1983،ط 1،ج 7،ص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2026-05-16T07:53:35+03:00</dcterms:created>
  <dcterms:modified xsi:type="dcterms:W3CDTF">2026-05-16T07:53:35+03:00</dcterms:modified>
</cp:coreProperties>
</file>

<file path=docProps/custom.xml><?xml version="1.0" encoding="utf-8"?>
<Properties xmlns="http://schemas.openxmlformats.org/officeDocument/2006/custom-properties" xmlns:vt="http://schemas.openxmlformats.org/officeDocument/2006/docPropsVTypes"/>
</file>