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السليمي النيشابوري المشهدي
</w:t>
      </w:r>
    </w:p>
    <w:p>
      <w:pPr>
        <w:jc w:val="start"/>
        <w:bidi/>
      </w:pPr>
      <w:r>
        <w:rPr>
          <w:rFonts w:ascii="arial" w:hAnsi="arial" w:eastAsia="arial" w:cs="arial"/>
          <w:sz w:val="28"/>
          <w:szCs w:val="28"/>
          <w:b w:val="1"/>
          <w:bCs w:val="1"/>
          <w:rtl/>
        </w:rPr>
        <w:t xml:space="preserve">السليمي النيشابوري المشهدي
</w:t>
      </w:r>
    </w:p>
    <w:p>
      <w:pPr/>
      <w:r>
        <w:rPr/>
        <w:t xml:space="preserve">السليمي النيشابوري المشهدي في كتاب مطلع الشمس أصله من نيشابور وسكن المشهد الرضوي واشتغل بالمكتب وكان من الخطاطين المشهورين كتب الخطوط السبعة خصوصأ النسخ تعليق كتابة جيدة ولم يكن له نظير في سرعة الكتابة وكان شاعرا بالفارسية ومن شعره الذي يشير به إلى سرعة كتابته ونظمه قوله:</w:t>
      </w:r>
    </w:p>
    <w:p/>
    <w:p>
      <w:pPr>
        <w:jc w:val="center"/>
      </w:pPr>
      <w:r>
        <w:rPr>
          <w:color w:val="ff0000"/>
        </w:rPr>
        <w:t xml:space="preserve">يكروز بمدح شاه باكيزه سرشت</w:t>
      </w:r>
      <w:r>
        <w:rPr>
          <w:color w:val="ff0000"/>
        </w:rPr>
        <w:t xml:space="preserve">      </w:t>
      </w:r>
      <w:r>
        <w:rPr>
          <w:color w:val="ff0000"/>
        </w:rPr>
        <w:t xml:space="preserve">سيمي دوهزار شعر كفت وبنويست</w:t>
      </w:r>
    </w:p>
    <w:p/>
    <w:p>
      <w:pPr/>
      <w:r>
        <w:rPr/>
        <w:t xml:space="preserve">أي أنه قال في بعض الأيام ألفي بيت من الشعر وكتبها وهذا لم يسبق له نظير من شاعر وكاتب وكان معاصرا لعلاء الدولة ابن بايسنقر ابن ميرزا شاهرخ ابن الأمير تيمور الكوركاني وكان ماهرا في إنشاء الرسائل وصنعة التلوين والتذهيب وغيرها وحكى عنه ميرخواند في حبيب السير حكاية أكله عشرين منا من التمر ’’اه’’.</w:t>
      </w:r>
    </w:p>
    <w:p>
      <w:pPr>
        <w:jc w:val="start"/>
        <w:bidi/>
      </w:pPr>
      <w:r>
        <w:rPr>
          <w:sz w:val="24"/>
          <w:szCs w:val="24"/>
          <w:b w:val="1"/>
          <w:bCs w:val="1"/>
          <w:rtl/>
        </w:rPr>
        <w:t xml:space="preserve">
أعيان الشيعة،(دار التعارف للمطبوعات - بيروت،1983،ط 1،ج 7،ص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2026-05-16T06:45:09+03:00</dcterms:created>
  <dcterms:modified xsi:type="dcterms:W3CDTF">2026-05-16T06:45:09+03:00</dcterms:modified>
</cp:coreProperties>
</file>

<file path=docProps/custom.xml><?xml version="1.0" encoding="utf-8"?>
<Properties xmlns="http://schemas.openxmlformats.org/officeDocument/2006/custom-properties" xmlns:vt="http://schemas.openxmlformats.org/officeDocument/2006/docPropsVTypes"/>
</file>