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سماك بن خرشة الجعفي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سماك بن خرشة الجعفي
</w:t>
      </w:r>
    </w:p>
    <w:p>
      <w:pPr/>
      <w:r>
        <w:rPr/>
        <w:t xml:space="preserve">سماك بن خرشة الجعفي في كتاب صفين ص198 قال سماك بن خرشة من خيل علي وذكر له أبياتا وليس هو بأبي دجانة لأنا أبا دجانة ليس جعفيا والأبيات هذه:</w:t>
      </w:r>
    </w:p>
    <w:p/>
    <w:p>
      <w:pPr>
        <w:jc w:val="center"/>
      </w:pPr>
      <w:r>
        <w:rPr>
          <w:color w:val="ff0000"/>
        </w:rPr>
        <w:t xml:space="preserve">لقد علمت غسان عند اعتزامها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بأنا لدى الهيجاء مثل السعاير</w:t>
      </w:r>
    </w:p>
    <w:p/>
    <w:p>
      <w:pPr>
        <w:jc w:val="center"/>
      </w:pPr>
      <w:r>
        <w:rPr>
          <w:color w:val="ff0000"/>
        </w:rPr>
        <w:t xml:space="preserve">مقاويل أيسار لهاميم سادة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سأل بالجريال شعر البياطر</w:t>
      </w:r>
    </w:p>
    <w:p/>
    <w:p>
      <w:pPr>
        <w:jc w:val="center"/>
      </w:pPr>
      <w:r>
        <w:rPr>
          <w:color w:val="ff0000"/>
        </w:rPr>
        <w:t xml:space="preserve">مساعير لم يوجد لهم يوم نبوة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مطاعين أبطال غداة التناحر</w:t>
      </w:r>
    </w:p>
    <w:p/>
    <w:p>
      <w:pPr>
        <w:jc w:val="center"/>
      </w:pPr>
      <w:r>
        <w:rPr>
          <w:color w:val="ff0000"/>
        </w:rPr>
        <w:t xml:space="preserve">ترانا إذا ما الحرب درت وأنشبت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روابيها في الحرب مثل الصياخر</w:t>
      </w:r>
    </w:p>
    <w:p/>
    <w:p>
      <w:pPr>
        <w:jc w:val="center"/>
      </w:pPr>
      <w:r>
        <w:rPr>
          <w:color w:val="ff0000"/>
        </w:rPr>
        <w:t xml:space="preserve">فلم ترى حيا دافعوا مثل دفعنا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غداة قتلنا مكنفا وابن عامر</w:t>
      </w:r>
    </w:p>
    <w:p/>
    <w:p>
      <w:pPr>
        <w:jc w:val="center"/>
      </w:pPr>
      <w:r>
        <w:rPr>
          <w:color w:val="ff0000"/>
        </w:rPr>
        <w:t xml:space="preserve">أكروا حمى عند وقع سيوفها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ساقت العقبان تحت الحوافر</w:t>
      </w:r>
    </w:p>
    <w:p/>
    <w:p>
      <w:pPr>
        <w:jc w:val="center"/>
      </w:pPr>
      <w:r>
        <w:rPr>
          <w:color w:val="ff0000"/>
        </w:rPr>
        <w:t xml:space="preserve">هم ناشدونا على حريهم ديارهم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غداة التقينا بالسيوف البواتر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2026-05-16T09:45:57+03:00</dcterms:created>
  <dcterms:modified xsi:type="dcterms:W3CDTF">2026-05-16T09:45:57+03:00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