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سليمان الطباطبائي النائيني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سليمان الطباطبائي النائيني اليزدي
</w:t>
      </w:r>
    </w:p>
    <w:p>
      <w:pPr/>
      <w:r>
        <w:rPr/>
        <w:t xml:space="preserve">السيد سليمان الطباطبائي النائيني اليزدي توفي سنة 1250 ونيف.</w:t>
      </w:r>
    </w:p>
    <w:p/>
    <w:p>
      <w:pPr/>
      <w:r>
        <w:rPr/>
        <w:t xml:space="preserve">ورع فاضل من أجلاء العلماء قرأ على ملا إسماعيل العقدائي والشيخ جعفر الجناجي وجلالة شأنه أظهر من أن تبين وله في إقامة عزاء سيد الشهداء حالات عجيبة.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2026-05-16T04:47:58+03:00</dcterms:created>
  <dcterms:modified xsi:type="dcterms:W3CDTF">2026-05-16T04:47:58+03:00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