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سليمان الجرجي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سليمان الجرجي
</w:t>
      </w:r>
    </w:p>
    <w:p>
      <w:pPr/>
      <w:r>
        <w:rPr/>
        <w:t xml:space="preserve">المولى سليمان الجرجي في الذريعة ج 4 ص 169 له تفسير القرآن توجد منه قطعة في تفسير آية الكرسي فقط في الخزانة الرضوية وهو متأخر عن عصر الفيض الكاشاني لنقله فيه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2026-05-16T03:54:37+03:00</dcterms:created>
  <dcterms:modified xsi:type="dcterms:W3CDTF">2026-05-16T03:54:37+03:00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