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سلمان بن الخليل القزويني
</w:t>
      </w:r>
    </w:p>
    <w:p>
      <w:pPr>
        <w:jc w:val="start"/>
        <w:bidi/>
      </w:pPr>
      <w:r>
        <w:rPr>
          <w:rFonts w:ascii="arial" w:hAnsi="arial" w:eastAsia="arial" w:cs="arial"/>
          <w:sz w:val="28"/>
          <w:szCs w:val="28"/>
          <w:b w:val="1"/>
          <w:bCs w:val="1"/>
          <w:rtl/>
        </w:rPr>
        <w:t xml:space="preserve">مولانا سلمان بن الخليل القزويني
</w:t>
      </w:r>
    </w:p>
    <w:p>
      <w:pPr/>
      <w:r>
        <w:rPr/>
        <w:t xml:space="preserve">مولانا سلمان بن الخليل القزويني في أمل الآمل فاضل عالم جليل القدر معاصر صحبته في طريق مكة لما حججت الحجة الثالثة على طريق البحر له رسالة في مناسك الحج أهداها إلى ملك العصر.</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2026-05-16T03:11:19+03:00</dcterms:created>
  <dcterms:modified xsi:type="dcterms:W3CDTF">2026-05-16T03:11:19+03:00</dcterms:modified>
</cp:coreProperties>
</file>

<file path=docProps/custom.xml><?xml version="1.0" encoding="utf-8"?>
<Properties xmlns="http://schemas.openxmlformats.org/officeDocument/2006/custom-properties" xmlns:vt="http://schemas.openxmlformats.org/officeDocument/2006/docPropsVTypes"/>
</file>