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سلطان محمود بن غلام
</w:t>
      </w:r>
    </w:p>
    <w:p>
      <w:pPr>
        <w:jc w:val="start"/>
        <w:bidi/>
      </w:pPr>
      <w:r>
        <w:rPr>
          <w:rFonts w:ascii="arial" w:hAnsi="arial" w:eastAsia="arial" w:cs="arial"/>
          <w:sz w:val="28"/>
          <w:szCs w:val="28"/>
          <w:b w:val="1"/>
          <w:bCs w:val="1"/>
          <w:rtl/>
        </w:rPr>
        <w:t xml:space="preserve">المولى سلطان محمود بن غلام
</w:t>
      </w:r>
    </w:p>
    <w:p>
      <w:pPr/>
      <w:r>
        <w:rPr/>
        <w:t xml:space="preserve">المولى سلطان محمود بن غلام علي الطبسي ثم المشهدي</w:t>
      </w:r>
    </w:p>
    <w:p/>
    <w:p>
      <w:pPr/>
      <w:r>
        <w:rPr/>
        <w:t xml:space="preserve">في أمل الآمل في حرف الميم مولانا سلطان محمود بن غلا معلي الطبسي كان فاضلا فقيها عارفا بالعربية جليلا معاصرا قاضيا بالمشهد له مختصر شرح نهج البلاغة لابن أبي الحديد ورسالة في إثبات الرجعة ورسالة في العروض وغير ذلك وفي الرياض أن له رسالة فارسية لا تخلو من فوائد ألفها بمشهد الرضا للميرزا المتولي قبل توليته وذكره صاحب الرياض في حرف السين كغيره من جميع ما أوله سلطان واعترض على صاحب الأمل في إيراده له في باب الميم بأن الأولى إيراده في حرف السين كما أوردناه لأن سلطان جزء اسمه وقال في حقه المولى سلطان محمود ابن غلا معلي الطبسي ثم المشهدي كان معروفا بالفقه في عصرنا وله مهارة في العلوم العربية أيضا ولكن كان دني الهمة وقد نازعه السيد شاه ميرزا القاضي الساكن بمشهد الرضا عليه السلام ثم أفرط في القدح فيه حتى حكم بكفره ونجاسته وكتب في ذلك حجة ومجلة وختم عليها جماعة من أهل العلم والطلبة وغيرهم وهو غريب رضي الله تعالى عنهما وتجاوز عن سيئاتهما.</w:t>
      </w:r>
    </w:p>
    <w:p>
      <w:pPr>
        <w:jc w:val="start"/>
        <w:bidi/>
      </w:pPr>
      <w:r>
        <w:rPr>
          <w:sz w:val="24"/>
          <w:szCs w:val="24"/>
          <w:b w:val="1"/>
          <w:bCs w:val="1"/>
          <w:rtl/>
        </w:rPr>
        <w:t xml:space="preserve">
أعيان الشيعة،(دار التعارف للمطبوعات - بيروت،1983،ط 1،ج 7،ص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2026-05-16T02:21:50+03:00</dcterms:created>
  <dcterms:modified xsi:type="dcterms:W3CDTF">2026-05-16T02:21:50+03:00</dcterms:modified>
</cp:coreProperties>
</file>

<file path=docProps/custom.xml><?xml version="1.0" encoding="utf-8"?>
<Properties xmlns="http://schemas.openxmlformats.org/officeDocument/2006/custom-properties" xmlns:vt="http://schemas.openxmlformats.org/officeDocument/2006/docPropsVTypes"/>
</file>