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عبد الله الهاشمي
</w:t>
      </w:r>
    </w:p>
    <w:p>
      <w:pPr>
        <w:jc w:val="start"/>
        <w:bidi/>
      </w:pPr>
      <w:r>
        <w:rPr>
          <w:rFonts w:ascii="arial" w:hAnsi="arial" w:eastAsia="arial" w:cs="arial"/>
          <w:sz w:val="28"/>
          <w:szCs w:val="28"/>
          <w:b w:val="1"/>
          <w:bCs w:val="1"/>
          <w:rtl/>
        </w:rPr>
        <w:t xml:space="preserve">سلام بن عبد الله الهاشمي
</w:t>
      </w:r>
    </w:p>
    <w:p>
      <w:pPr/>
      <w:r>
        <w:rPr/>
        <w:t xml:space="preserve">سلام بن عبد الله الهاشمي قال النجاشي له كتاب صغير رواه أبو سمينة أخبرنا محمد بن علي بن أحمد بن طاهر أبو الحسن القمي حدثنا محمد بن الحسن بن الوليد حدثنا محمد بن أبي القاسم عن أبي سمينة محمد بن علي الصيرفي في سلام بكتابه.</w:t>
      </w:r>
    </w:p>
    <w:p/>
    <w:p>
      <w:pPr/>
      <w:r>
        <w:rPr/>
        <w:t xml:space="preserve">التمييز</w:t>
      </w:r>
    </w:p>
    <w:p/>
    <w:p>
      <w:pPr/>
      <w:r>
        <w:rPr/>
        <w:t xml:space="preserve">في مشتركات الطريحي والكاظمي يمكن معرفة سلام أنه ابن عبد الله الهاشمي برواية محمد بن علي الصيرفي عنه.</w:t>
      </w:r>
    </w:p>
    <w:p>
      <w:pPr>
        <w:jc w:val="start"/>
        <w:bidi/>
      </w:pPr>
      <w:r>
        <w:rPr>
          <w:sz w:val="24"/>
          <w:szCs w:val="24"/>
          <w:b w:val="1"/>
          <w:bCs w:val="1"/>
          <w:rtl/>
        </w:rPr>
        <w:t xml:space="preserve">
أعيان الشيعة،(دار التعارف للمطبوعات - بيروت،1983،ط 1،ج 7،ص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2026-05-16T02:22:02+03:00</dcterms:created>
  <dcterms:modified xsi:type="dcterms:W3CDTF">2026-05-16T02:22:02+03:00</dcterms:modified>
</cp:coreProperties>
</file>

<file path=docProps/custom.xml><?xml version="1.0" encoding="utf-8"?>
<Properties xmlns="http://schemas.openxmlformats.org/officeDocument/2006/custom-properties" xmlns:vt="http://schemas.openxmlformats.org/officeDocument/2006/docPropsVTypes"/>
</file>