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أبو علي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أبو علي الخراساني
</w:t>
      </w:r>
    </w:p>
    <w:p>
      <w:pPr/>
      <w:r>
        <w:rPr/>
        <w:t xml:space="preserve">سلام أبو علي الخراساني يأتي في سلام بن سعيد المخزومي وقوعه في سند رواية الكليني.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2026-05-16T01:28:17+03:00</dcterms:created>
  <dcterms:modified xsi:type="dcterms:W3CDTF">2026-05-16T01:28:17+03:00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